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EA9F" w14:textId="77777777" w:rsidR="00023CCB" w:rsidRDefault="00023CCB" w:rsidP="00023CCB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FFB696C" wp14:editId="0B080F48">
            <wp:extent cx="1304925" cy="658736"/>
            <wp:effectExtent l="0" t="0" r="0" b="8255"/>
            <wp:docPr id="371440760" name="Picture 371440760" descr="Rackheath Commun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40760" name="Picture 371440760" descr="Rackheath Community Council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536" cy="66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8BCC9" w14:textId="77777777" w:rsidR="00023CCB" w:rsidRPr="009A06C3" w:rsidRDefault="00023CCB" w:rsidP="00023CCB">
      <w:pPr>
        <w:pStyle w:val="NoSpacing"/>
        <w:rPr>
          <w:lang w:val="en-US"/>
        </w:rPr>
      </w:pPr>
    </w:p>
    <w:p w14:paraId="7CDF61ED" w14:textId="77777777" w:rsidR="00023CCB" w:rsidRPr="009A06C3" w:rsidRDefault="00023CCB" w:rsidP="00023CCB">
      <w:pPr>
        <w:pStyle w:val="NoSpacing"/>
        <w:rPr>
          <w:lang w:val="en-US"/>
        </w:rPr>
      </w:pPr>
    </w:p>
    <w:p w14:paraId="20BCCB7E" w14:textId="4B36CE0D" w:rsidR="00023CCB" w:rsidRDefault="00023CCB" w:rsidP="00023CCB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MINUTES from </w:t>
      </w:r>
      <w:r w:rsidRPr="0007409F">
        <w:rPr>
          <w:rFonts w:ascii="Calibri" w:hAnsi="Calibri" w:cs="Calibri"/>
          <w:b/>
          <w:bCs/>
          <w:sz w:val="24"/>
          <w:szCs w:val="24"/>
          <w:lang w:val="en-US"/>
        </w:rPr>
        <w:t xml:space="preserve">the Rackheath Community Council Meeting on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Monday </w:t>
      </w:r>
      <w:r w:rsidR="00102067">
        <w:rPr>
          <w:rFonts w:ascii="Calibri" w:hAnsi="Calibri" w:cs="Calibri"/>
          <w:b/>
          <w:bCs/>
          <w:sz w:val="24"/>
          <w:szCs w:val="24"/>
          <w:lang w:val="en-US"/>
        </w:rPr>
        <w:t>20</w:t>
      </w:r>
      <w:r w:rsidRPr="00AD7AD6">
        <w:rPr>
          <w:rFonts w:ascii="Calibri" w:hAnsi="Calibri" w:cs="Calibri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102067">
        <w:rPr>
          <w:rFonts w:ascii="Calibri" w:hAnsi="Calibri" w:cs="Calibri"/>
          <w:b/>
          <w:bCs/>
          <w:sz w:val="24"/>
          <w:szCs w:val="24"/>
          <w:lang w:val="en-US"/>
        </w:rPr>
        <w:t>January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07409F">
        <w:rPr>
          <w:rFonts w:ascii="Calibri" w:hAnsi="Calibri" w:cs="Calibri"/>
          <w:b/>
          <w:bCs/>
          <w:sz w:val="24"/>
          <w:szCs w:val="24"/>
          <w:lang w:val="en-US"/>
        </w:rPr>
        <w:t>202</w:t>
      </w:r>
      <w:r w:rsidR="00102067">
        <w:rPr>
          <w:rFonts w:ascii="Calibri" w:hAnsi="Calibri" w:cs="Calibri"/>
          <w:b/>
          <w:bCs/>
          <w:sz w:val="24"/>
          <w:szCs w:val="24"/>
          <w:lang w:val="en-US"/>
        </w:rPr>
        <w:t>5</w:t>
      </w:r>
      <w:r w:rsidRPr="0007409F">
        <w:rPr>
          <w:rFonts w:ascii="Calibri" w:hAnsi="Calibri" w:cs="Calibri"/>
          <w:b/>
          <w:bCs/>
          <w:sz w:val="24"/>
          <w:szCs w:val="24"/>
          <w:lang w:val="en-US"/>
        </w:rPr>
        <w:t xml:space="preserve"> held at </w:t>
      </w:r>
    </w:p>
    <w:p w14:paraId="05D76723" w14:textId="77777777" w:rsidR="00023CCB" w:rsidRPr="0007409F" w:rsidRDefault="00023CCB" w:rsidP="00023CCB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1B6751">
        <w:rPr>
          <w:rFonts w:ascii="Calibri" w:hAnsi="Calibri" w:cs="Calibri"/>
          <w:b/>
          <w:bCs/>
          <w:sz w:val="24"/>
          <w:szCs w:val="24"/>
          <w:lang w:val="en-US"/>
        </w:rPr>
        <w:t>The Pavilion, Green Lane West, Rackheath NR13 6LT</w:t>
      </w:r>
      <w:r w:rsidRPr="0007409F">
        <w:rPr>
          <w:rFonts w:ascii="Calibri" w:hAnsi="Calibri" w:cs="Calibri"/>
          <w:b/>
          <w:bCs/>
          <w:sz w:val="24"/>
          <w:szCs w:val="24"/>
          <w:lang w:val="en-US"/>
        </w:rPr>
        <w:t xml:space="preserve"> at 7pm</w:t>
      </w:r>
    </w:p>
    <w:p w14:paraId="339C4C55" w14:textId="77777777" w:rsidR="00023CCB" w:rsidRDefault="00023CCB" w:rsidP="00023CCB">
      <w:pPr>
        <w:pStyle w:val="NoSpacing"/>
        <w:rPr>
          <w:lang w:val="en-US"/>
        </w:rPr>
      </w:pPr>
    </w:p>
    <w:p w14:paraId="0E292F93" w14:textId="65D54807" w:rsidR="00023CCB" w:rsidRPr="009C6683" w:rsidRDefault="00023CCB" w:rsidP="00023CCB">
      <w:pPr>
        <w:pStyle w:val="BodyText"/>
        <w:spacing w:before="11"/>
      </w:pPr>
      <w:r w:rsidRPr="009C6683">
        <w:t xml:space="preserve">Councillors in attendance: Pippa Nurse (Chairman), </w:t>
      </w:r>
      <w:r w:rsidR="00102067">
        <w:t xml:space="preserve">Julie Hunt, </w:t>
      </w:r>
      <w:r>
        <w:t>Nicola Kerr</w:t>
      </w:r>
      <w:r w:rsidR="00102067">
        <w:t xml:space="preserve">, </w:t>
      </w:r>
      <w:r w:rsidRPr="009C6683">
        <w:t>Steve Nurse</w:t>
      </w:r>
      <w:r w:rsidR="00102067">
        <w:t xml:space="preserve"> and Fran Whymark</w:t>
      </w:r>
    </w:p>
    <w:p w14:paraId="5D12D3F2" w14:textId="56006B12" w:rsidR="00023CCB" w:rsidRPr="009C6683" w:rsidRDefault="00023CCB" w:rsidP="00023CCB">
      <w:pPr>
        <w:pStyle w:val="BodyText"/>
        <w:spacing w:before="11"/>
      </w:pPr>
      <w:r w:rsidRPr="009C6683">
        <w:t xml:space="preserve">Apologies: </w:t>
      </w:r>
      <w:r w:rsidR="00A6075F">
        <w:t>Sharon McKim</w:t>
      </w:r>
    </w:p>
    <w:p w14:paraId="3659D7F0" w14:textId="112D3946" w:rsidR="00023CCB" w:rsidRDefault="00023CCB" w:rsidP="00023CCB">
      <w:pPr>
        <w:pStyle w:val="BodyText"/>
        <w:spacing w:before="11"/>
      </w:pPr>
      <w:r w:rsidRPr="009C6683">
        <w:t>Clerk: Aileen Beck</w:t>
      </w:r>
      <w:r w:rsidR="00A6075F">
        <w:t xml:space="preserve">    Assistant Clerk: Daniel Futter</w:t>
      </w:r>
    </w:p>
    <w:p w14:paraId="2FBDD0AE" w14:textId="77777777" w:rsidR="00023CCB" w:rsidRDefault="00023CCB" w:rsidP="00023CCB">
      <w:pPr>
        <w:pStyle w:val="BodyText"/>
        <w:spacing w:before="11"/>
      </w:pPr>
      <w:r w:rsidRPr="009C6683">
        <w:t>Members of the public:</w:t>
      </w:r>
      <w:r>
        <w:t xml:space="preserve"> 0</w:t>
      </w:r>
    </w:p>
    <w:p w14:paraId="0116AE50" w14:textId="77777777" w:rsidR="006D0D42" w:rsidRDefault="006D0D42" w:rsidP="006D0D42">
      <w:pPr>
        <w:pStyle w:val="NoSpacing"/>
        <w:rPr>
          <w:rFonts w:ascii="Baguet Script" w:hAnsi="Baguet Script"/>
          <w:lang w:val="en-US"/>
        </w:rPr>
      </w:pPr>
    </w:p>
    <w:p w14:paraId="5E29EBDC" w14:textId="77777777" w:rsidR="006D0D42" w:rsidRDefault="006D0D42" w:rsidP="006D0D42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To consider any apologies for absence </w:t>
      </w:r>
    </w:p>
    <w:p w14:paraId="094A3BA0" w14:textId="02BEE8FD" w:rsidR="006D0D42" w:rsidRPr="00C25845" w:rsidRDefault="006D0D42" w:rsidP="006D0D42">
      <w:pPr>
        <w:pStyle w:val="NoSpacing"/>
        <w:ind w:left="720"/>
        <w:rPr>
          <w:rFonts w:ascii="Calibri" w:hAnsi="Calibri" w:cs="Calibri"/>
          <w:lang w:val="en-US"/>
        </w:rPr>
      </w:pPr>
      <w:r w:rsidRPr="00C25845">
        <w:rPr>
          <w:rFonts w:ascii="Calibri" w:hAnsi="Calibri" w:cs="Calibri"/>
          <w:lang w:val="en-US"/>
        </w:rPr>
        <w:t xml:space="preserve">Apologies accepted </w:t>
      </w:r>
      <w:proofErr w:type="gramStart"/>
      <w:r w:rsidRPr="00C25845">
        <w:rPr>
          <w:rFonts w:ascii="Calibri" w:hAnsi="Calibri" w:cs="Calibri"/>
          <w:lang w:val="en-US"/>
        </w:rPr>
        <w:t>from</w:t>
      </w:r>
      <w:proofErr w:type="gramEnd"/>
      <w:r w:rsidRPr="00C2584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Sharon McKim</w:t>
      </w:r>
    </w:p>
    <w:p w14:paraId="7FDE0E49" w14:textId="77777777" w:rsidR="006D0D42" w:rsidRDefault="006D0D42" w:rsidP="006D0D42">
      <w:pPr>
        <w:pStyle w:val="NoSpacing"/>
        <w:ind w:left="720"/>
        <w:rPr>
          <w:rFonts w:ascii="Calibri" w:hAnsi="Calibri" w:cs="Calibri"/>
          <w:b/>
          <w:bCs/>
          <w:lang w:val="en-US"/>
        </w:rPr>
      </w:pPr>
    </w:p>
    <w:p w14:paraId="04D70A53" w14:textId="77777777" w:rsidR="006D0D42" w:rsidRDefault="006D0D42" w:rsidP="006D0D42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To receive declarations of interest and consider dispensations for items on the agenda</w:t>
      </w:r>
    </w:p>
    <w:p w14:paraId="48B3B2BF" w14:textId="77777777" w:rsidR="006D0D42" w:rsidRPr="00864AFD" w:rsidRDefault="006D0D42" w:rsidP="006D0D42">
      <w:pPr>
        <w:pStyle w:val="NoSpacing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None</w:t>
      </w:r>
    </w:p>
    <w:p w14:paraId="30DD23C0" w14:textId="77777777" w:rsidR="006D0D42" w:rsidRDefault="006D0D42" w:rsidP="006D0D42">
      <w:pPr>
        <w:pStyle w:val="NoSpacing"/>
        <w:rPr>
          <w:rFonts w:ascii="Calibri" w:hAnsi="Calibri" w:cs="Calibri"/>
          <w:b/>
          <w:bCs/>
          <w:lang w:val="en-US"/>
        </w:rPr>
      </w:pPr>
    </w:p>
    <w:p w14:paraId="2EB158D7" w14:textId="77777777" w:rsidR="006D0D42" w:rsidRDefault="006D0D42" w:rsidP="006D0D42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To adjourn the meeting for public participation and receive reports from the District &amp; County Councillors</w:t>
      </w:r>
    </w:p>
    <w:p w14:paraId="64A9ECA5" w14:textId="564E363E" w:rsidR="006D0D42" w:rsidRDefault="00CC45C9" w:rsidP="006D0D42">
      <w:pPr>
        <w:pStyle w:val="NoSpacing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No public participation</w:t>
      </w:r>
    </w:p>
    <w:p w14:paraId="0A285467" w14:textId="77777777" w:rsidR="00CC45C9" w:rsidRPr="00682F4F" w:rsidRDefault="00CC45C9" w:rsidP="006D0D42">
      <w:pPr>
        <w:pStyle w:val="NoSpacing"/>
        <w:ind w:left="720"/>
        <w:rPr>
          <w:rFonts w:ascii="Calibri" w:hAnsi="Calibri" w:cs="Calibri"/>
          <w:lang w:val="en-US"/>
        </w:rPr>
      </w:pPr>
    </w:p>
    <w:p w14:paraId="1A5A230C" w14:textId="3826BD71" w:rsidR="00456C99" w:rsidRPr="00456C99" w:rsidRDefault="00CC45C9" w:rsidP="00456C99">
      <w:pPr>
        <w:ind w:left="720"/>
        <w:rPr>
          <w:rFonts w:ascii="Calibri" w:hAnsi="Calibri" w:cs="Calibri"/>
        </w:rPr>
      </w:pPr>
      <w:r w:rsidRPr="00682F4F">
        <w:rPr>
          <w:rFonts w:ascii="Calibri" w:hAnsi="Calibri" w:cs="Calibri"/>
          <w:lang w:val="en-US"/>
        </w:rPr>
        <w:t>Fra</w:t>
      </w:r>
      <w:r w:rsidR="00682F4F" w:rsidRPr="00682F4F">
        <w:rPr>
          <w:rFonts w:ascii="Calibri" w:hAnsi="Calibri" w:cs="Calibri"/>
          <w:lang w:val="en-US"/>
        </w:rPr>
        <w:t xml:space="preserve">n reported that </w:t>
      </w:r>
      <w:r w:rsidR="00F3086D">
        <w:rPr>
          <w:rFonts w:ascii="Calibri" w:hAnsi="Calibri" w:cs="Calibri"/>
        </w:rPr>
        <w:t>Norfolk Count</w:t>
      </w:r>
      <w:r w:rsidR="00426C62">
        <w:rPr>
          <w:rFonts w:ascii="Calibri" w:hAnsi="Calibri" w:cs="Calibri"/>
        </w:rPr>
        <w:t>y</w:t>
      </w:r>
      <w:r w:rsidR="00F3086D">
        <w:rPr>
          <w:rFonts w:ascii="Calibri" w:hAnsi="Calibri" w:cs="Calibri"/>
        </w:rPr>
        <w:t xml:space="preserve"> Council </w:t>
      </w:r>
      <w:r w:rsidR="00456C99">
        <w:rPr>
          <w:rFonts w:ascii="Calibri" w:hAnsi="Calibri" w:cs="Calibri"/>
        </w:rPr>
        <w:t xml:space="preserve">are proposing a </w:t>
      </w:r>
      <w:r w:rsidR="00456C99" w:rsidRPr="00456C99">
        <w:rPr>
          <w:rFonts w:ascii="Calibri" w:hAnsi="Calibri" w:cs="Calibri" w:hint="cs"/>
        </w:rPr>
        <w:t>Council Tax increase in line with the Government's cap of 4.99</w:t>
      </w:r>
      <w:r w:rsidR="00456C99">
        <w:rPr>
          <w:rFonts w:ascii="Calibri" w:hAnsi="Calibri" w:cs="Calibri"/>
        </w:rPr>
        <w:t>% (</w:t>
      </w:r>
      <w:r w:rsidR="00456C99" w:rsidRPr="00456C99">
        <w:rPr>
          <w:rFonts w:ascii="Calibri" w:hAnsi="Calibri" w:cs="Calibri" w:hint="cs"/>
        </w:rPr>
        <w:t>2.99</w:t>
      </w:r>
      <w:r w:rsidR="00456C99">
        <w:rPr>
          <w:rFonts w:ascii="Calibri" w:hAnsi="Calibri" w:cs="Calibri"/>
        </w:rPr>
        <w:t>%</w:t>
      </w:r>
      <w:r w:rsidR="00456C99" w:rsidRPr="00456C99">
        <w:rPr>
          <w:rFonts w:ascii="Calibri" w:hAnsi="Calibri" w:cs="Calibri" w:hint="cs"/>
        </w:rPr>
        <w:t xml:space="preserve"> for general Council Tax and </w:t>
      </w:r>
      <w:r w:rsidR="00456C99">
        <w:rPr>
          <w:rFonts w:ascii="Calibri" w:hAnsi="Calibri" w:cs="Calibri"/>
        </w:rPr>
        <w:t xml:space="preserve">2% </w:t>
      </w:r>
      <w:r w:rsidR="00456C99" w:rsidRPr="00456C99">
        <w:rPr>
          <w:rFonts w:ascii="Calibri" w:hAnsi="Calibri" w:cs="Calibri" w:hint="cs"/>
        </w:rPr>
        <w:t>for the adult social care precept</w:t>
      </w:r>
      <w:r w:rsidR="00456C99">
        <w:rPr>
          <w:rFonts w:ascii="Calibri" w:hAnsi="Calibri" w:cs="Calibri"/>
        </w:rPr>
        <w:t>)</w:t>
      </w:r>
      <w:r w:rsidR="00456C99" w:rsidRPr="00456C99">
        <w:rPr>
          <w:rFonts w:ascii="Calibri" w:hAnsi="Calibri" w:cs="Calibri" w:hint="cs"/>
        </w:rPr>
        <w:t>. This would increase the county council's share of band D bills from £1,516.95 to £1,592.64.</w:t>
      </w:r>
      <w:r w:rsidR="00197532">
        <w:rPr>
          <w:rFonts w:ascii="Calibri" w:hAnsi="Calibri" w:cs="Calibri"/>
        </w:rPr>
        <w:t xml:space="preserve"> It </w:t>
      </w:r>
      <w:r w:rsidR="0062094B">
        <w:rPr>
          <w:rFonts w:ascii="Calibri" w:hAnsi="Calibri" w:cs="Calibri"/>
        </w:rPr>
        <w:t>is likely that Broadland District Council will raise its share of the council tax by £5 for Band D properties.</w:t>
      </w:r>
    </w:p>
    <w:p w14:paraId="27F1E196" w14:textId="0EFF406E" w:rsidR="00682F4F" w:rsidRPr="00682F4F" w:rsidRDefault="00682F4F" w:rsidP="00426C62">
      <w:pPr>
        <w:ind w:left="720"/>
        <w:rPr>
          <w:rFonts w:ascii="Calibri" w:hAnsi="Calibri" w:cs="Calibri"/>
        </w:rPr>
      </w:pPr>
    </w:p>
    <w:p w14:paraId="7FD61071" w14:textId="474B14E8" w:rsidR="00682F4F" w:rsidRPr="00682F4F" w:rsidRDefault="003F1882" w:rsidP="005F3148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The English Devolution White Paper</w:t>
      </w:r>
      <w:r w:rsidR="003E591C">
        <w:rPr>
          <w:rFonts w:ascii="Calibri" w:hAnsi="Calibri" w:cs="Calibri"/>
        </w:rPr>
        <w:t xml:space="preserve"> covers</w:t>
      </w:r>
      <w:r w:rsidRPr="00682F4F">
        <w:rPr>
          <w:rFonts w:ascii="Calibri" w:hAnsi="Calibri" w:cs="Calibri"/>
        </w:rPr>
        <w:t xml:space="preserve"> government reorganisation</w:t>
      </w:r>
      <w:r w:rsidR="00765BA2">
        <w:rPr>
          <w:rFonts w:ascii="Calibri" w:hAnsi="Calibri" w:cs="Calibri"/>
        </w:rPr>
        <w:t>:</w:t>
      </w:r>
      <w:r w:rsidRPr="00682F4F">
        <w:rPr>
          <w:rFonts w:ascii="Calibri" w:hAnsi="Calibri" w:cs="Calibri"/>
        </w:rPr>
        <w:t xml:space="preserve"> county and districts to be replaced by unitary authorities within 5 years. </w:t>
      </w:r>
      <w:r w:rsidR="005F3148">
        <w:rPr>
          <w:rFonts w:ascii="Calibri" w:hAnsi="Calibri" w:cs="Calibri"/>
        </w:rPr>
        <w:t>No decision has yet been made about whether Norfolk County Council and Suffolk County Council should be placed in a priority group. If so, there is likely to be</w:t>
      </w:r>
      <w:r w:rsidR="00682F4F" w:rsidRPr="00682F4F">
        <w:rPr>
          <w:rFonts w:ascii="Calibri" w:hAnsi="Calibri" w:cs="Calibri"/>
        </w:rPr>
        <w:t xml:space="preserve"> mayoral elections in 2026</w:t>
      </w:r>
      <w:r w:rsidR="005F3148">
        <w:rPr>
          <w:rFonts w:ascii="Calibri" w:hAnsi="Calibri" w:cs="Calibri"/>
        </w:rPr>
        <w:t xml:space="preserve"> and </w:t>
      </w:r>
      <w:r w:rsidR="00682F4F" w:rsidRPr="00682F4F">
        <w:rPr>
          <w:rFonts w:ascii="Calibri" w:hAnsi="Calibri" w:cs="Calibri"/>
        </w:rPr>
        <w:t xml:space="preserve">county elections likely to be deferred by a year. </w:t>
      </w:r>
    </w:p>
    <w:p w14:paraId="5ED3A497" w14:textId="77777777" w:rsidR="00765BA2" w:rsidRDefault="00765BA2" w:rsidP="00682F4F">
      <w:pPr>
        <w:rPr>
          <w:rFonts w:ascii="Calibri" w:hAnsi="Calibri" w:cs="Calibri"/>
        </w:rPr>
      </w:pPr>
    </w:p>
    <w:p w14:paraId="5241BC55" w14:textId="6BCC29DB" w:rsidR="00682F4F" w:rsidRPr="00682F4F" w:rsidRDefault="00765BA2" w:rsidP="00765BA2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Fran is now the Norfolk County Council </w:t>
      </w:r>
      <w:r w:rsidR="00682F4F" w:rsidRPr="00682F4F">
        <w:rPr>
          <w:rFonts w:ascii="Calibri" w:hAnsi="Calibri" w:cs="Calibri"/>
        </w:rPr>
        <w:t>Cabinet member for public health and wellbeing</w:t>
      </w:r>
      <w:r>
        <w:rPr>
          <w:rFonts w:ascii="Calibri" w:hAnsi="Calibri" w:cs="Calibri"/>
        </w:rPr>
        <w:t>.</w:t>
      </w:r>
    </w:p>
    <w:p w14:paraId="65E86D26" w14:textId="77777777" w:rsidR="006D0D42" w:rsidRDefault="006D0D42" w:rsidP="006D0D42">
      <w:pPr>
        <w:pStyle w:val="NoSpacing"/>
        <w:rPr>
          <w:rFonts w:ascii="Calibri" w:hAnsi="Calibri" w:cs="Calibri"/>
          <w:b/>
          <w:bCs/>
          <w:lang w:val="en-US"/>
        </w:rPr>
      </w:pPr>
    </w:p>
    <w:p w14:paraId="20B04AA2" w14:textId="43EE0E6C" w:rsidR="006D0D42" w:rsidRDefault="006D0D42" w:rsidP="006D0D42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To agree and approve the minutes of the Rackheath Community Council meeting of </w:t>
      </w:r>
      <w:r w:rsidR="004D094C">
        <w:rPr>
          <w:rFonts w:ascii="Calibri" w:hAnsi="Calibri" w:cs="Calibri"/>
          <w:b/>
          <w:bCs/>
          <w:lang w:val="en-US"/>
        </w:rPr>
        <w:t>16</w:t>
      </w:r>
      <w:r w:rsidRPr="00891489">
        <w:rPr>
          <w:rFonts w:ascii="Calibri" w:hAnsi="Calibri" w:cs="Calibri"/>
          <w:b/>
          <w:bCs/>
          <w:vertAlign w:val="superscript"/>
          <w:lang w:val="en-US"/>
        </w:rPr>
        <w:t>th</w:t>
      </w:r>
      <w:r>
        <w:rPr>
          <w:rFonts w:ascii="Calibri" w:hAnsi="Calibri" w:cs="Calibri"/>
          <w:b/>
          <w:bCs/>
          <w:lang w:val="en-US"/>
        </w:rPr>
        <w:t xml:space="preserve"> </w:t>
      </w:r>
      <w:r w:rsidR="004D094C">
        <w:rPr>
          <w:rFonts w:ascii="Calibri" w:hAnsi="Calibri" w:cs="Calibri"/>
          <w:b/>
          <w:bCs/>
          <w:lang w:val="en-US"/>
        </w:rPr>
        <w:t>Dec</w:t>
      </w:r>
      <w:r>
        <w:rPr>
          <w:rFonts w:ascii="Calibri" w:hAnsi="Calibri" w:cs="Calibri"/>
          <w:b/>
          <w:bCs/>
          <w:lang w:val="en-US"/>
        </w:rPr>
        <w:t>ember 2024</w:t>
      </w:r>
    </w:p>
    <w:p w14:paraId="262BFE0C" w14:textId="08780525" w:rsidR="006D0D42" w:rsidRPr="00EF3676" w:rsidRDefault="006D0D42" w:rsidP="006D0D42">
      <w:pPr>
        <w:pStyle w:val="ListParagraph"/>
        <w:tabs>
          <w:tab w:val="left" w:pos="527"/>
        </w:tabs>
        <w:rPr>
          <w:rFonts w:ascii="Calibri" w:hAnsi="Calibri" w:cs="Calibri"/>
          <w:bCs/>
        </w:rPr>
      </w:pPr>
      <w:r w:rsidRPr="00EF3676">
        <w:rPr>
          <w:rFonts w:ascii="Calibri" w:hAnsi="Calibri" w:cs="Calibri"/>
          <w:bCs/>
          <w:spacing w:val="-2"/>
        </w:rPr>
        <w:t xml:space="preserve">The minutes of the Rackheath Community Council meeting held on </w:t>
      </w:r>
      <w:r w:rsidR="004D094C">
        <w:rPr>
          <w:rFonts w:ascii="Calibri" w:hAnsi="Calibri" w:cs="Calibri"/>
          <w:bCs/>
          <w:spacing w:val="-2"/>
        </w:rPr>
        <w:t>16</w:t>
      </w:r>
      <w:r w:rsidRPr="00AD0AED">
        <w:rPr>
          <w:rFonts w:ascii="Calibri" w:hAnsi="Calibri" w:cs="Calibri"/>
          <w:bCs/>
          <w:spacing w:val="-2"/>
          <w:vertAlign w:val="superscript"/>
        </w:rPr>
        <w:t>th</w:t>
      </w:r>
      <w:r>
        <w:rPr>
          <w:rFonts w:ascii="Calibri" w:hAnsi="Calibri" w:cs="Calibri"/>
          <w:bCs/>
          <w:spacing w:val="-2"/>
        </w:rPr>
        <w:t xml:space="preserve"> </w:t>
      </w:r>
      <w:r w:rsidR="004D094C">
        <w:rPr>
          <w:rFonts w:ascii="Calibri" w:hAnsi="Calibri" w:cs="Calibri"/>
          <w:bCs/>
          <w:spacing w:val="-2"/>
        </w:rPr>
        <w:t>Dec</w:t>
      </w:r>
      <w:r>
        <w:rPr>
          <w:rFonts w:ascii="Calibri" w:hAnsi="Calibri" w:cs="Calibri"/>
          <w:bCs/>
          <w:spacing w:val="-2"/>
        </w:rPr>
        <w:t xml:space="preserve">ember </w:t>
      </w:r>
      <w:r w:rsidRPr="00EF3676">
        <w:rPr>
          <w:rFonts w:ascii="Calibri" w:hAnsi="Calibri" w:cs="Calibri"/>
          <w:bCs/>
          <w:spacing w:val="-2"/>
        </w:rPr>
        <w:t xml:space="preserve">2024 were </w:t>
      </w:r>
      <w:r w:rsidR="00AC2491">
        <w:rPr>
          <w:rFonts w:ascii="Calibri" w:hAnsi="Calibri" w:cs="Calibri"/>
          <w:bCs/>
          <w:spacing w:val="-2"/>
        </w:rPr>
        <w:t xml:space="preserve">amended at 7c to </w:t>
      </w:r>
      <w:r w:rsidR="00CD63F9">
        <w:rPr>
          <w:rFonts w:ascii="Calibri" w:hAnsi="Calibri" w:cs="Calibri"/>
          <w:bCs/>
          <w:spacing w:val="-2"/>
        </w:rPr>
        <w:t>name</w:t>
      </w:r>
      <w:r w:rsidR="00DC701B">
        <w:rPr>
          <w:rFonts w:ascii="Calibri" w:hAnsi="Calibri" w:cs="Calibri"/>
          <w:bCs/>
          <w:spacing w:val="-2"/>
        </w:rPr>
        <w:t xml:space="preserve"> Norfolk County Council as the lead local flood authority, then </w:t>
      </w:r>
      <w:r w:rsidRPr="00EF3676">
        <w:rPr>
          <w:rFonts w:ascii="Calibri" w:hAnsi="Calibri" w:cs="Calibri"/>
          <w:bCs/>
          <w:spacing w:val="-2"/>
        </w:rPr>
        <w:t>agreed as a true record and signed by the Chair.</w:t>
      </w:r>
    </w:p>
    <w:p w14:paraId="5962FB4D" w14:textId="77777777" w:rsidR="0007409F" w:rsidRDefault="0007409F" w:rsidP="0007409F">
      <w:pPr>
        <w:pStyle w:val="NoSpacing"/>
        <w:rPr>
          <w:rFonts w:ascii="Calibri" w:hAnsi="Calibri" w:cs="Calibri"/>
          <w:b/>
          <w:bCs/>
          <w:lang w:val="en-US"/>
        </w:rPr>
      </w:pPr>
    </w:p>
    <w:p w14:paraId="4A9DAE0D" w14:textId="529A84F6" w:rsidR="00C50E0C" w:rsidRDefault="0007409F" w:rsidP="00F3252C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To receive the Clerk’s report (to report progress on items not on the agenda from the last meeting</w:t>
      </w:r>
      <w:r w:rsidR="0009110C">
        <w:rPr>
          <w:rFonts w:ascii="Calibri" w:hAnsi="Calibri" w:cs="Calibri"/>
          <w:b/>
          <w:bCs/>
          <w:lang w:val="en-US"/>
        </w:rPr>
        <w:t>,</w:t>
      </w:r>
      <w:r w:rsidR="005F171C">
        <w:rPr>
          <w:rFonts w:ascii="Calibri" w:hAnsi="Calibri" w:cs="Calibri"/>
          <w:b/>
          <w:bCs/>
          <w:lang w:val="en-US"/>
        </w:rPr>
        <w:t xml:space="preserve"> any correspondence received</w:t>
      </w:r>
      <w:r w:rsidR="00741E26">
        <w:rPr>
          <w:rFonts w:ascii="Calibri" w:hAnsi="Calibri" w:cs="Calibri"/>
          <w:b/>
          <w:bCs/>
          <w:lang w:val="en-US"/>
        </w:rPr>
        <w:t xml:space="preserve"> </w:t>
      </w:r>
      <w:r w:rsidR="005F171C">
        <w:rPr>
          <w:rFonts w:ascii="Calibri" w:hAnsi="Calibri" w:cs="Calibri"/>
          <w:b/>
          <w:bCs/>
          <w:lang w:val="en-US"/>
        </w:rPr>
        <w:t>plus</w:t>
      </w:r>
      <w:r w:rsidR="00741E26">
        <w:rPr>
          <w:rFonts w:ascii="Calibri" w:hAnsi="Calibri" w:cs="Calibri"/>
          <w:b/>
          <w:bCs/>
          <w:lang w:val="en-US"/>
        </w:rPr>
        <w:t xml:space="preserve"> ratification of delegated decisions</w:t>
      </w:r>
      <w:r w:rsidR="002776C9">
        <w:rPr>
          <w:rFonts w:ascii="Calibri" w:hAnsi="Calibri" w:cs="Calibri"/>
          <w:b/>
          <w:bCs/>
          <w:lang w:val="en-US"/>
        </w:rPr>
        <w:t xml:space="preserve"> and</w:t>
      </w:r>
      <w:r w:rsidR="0009110C">
        <w:rPr>
          <w:rFonts w:ascii="Calibri" w:hAnsi="Calibri" w:cs="Calibri"/>
          <w:b/>
          <w:bCs/>
          <w:lang w:val="en-US"/>
        </w:rPr>
        <w:t xml:space="preserve"> agreement of</w:t>
      </w:r>
      <w:r w:rsidR="002776C9">
        <w:rPr>
          <w:rFonts w:ascii="Calibri" w:hAnsi="Calibri" w:cs="Calibri"/>
          <w:b/>
          <w:bCs/>
          <w:lang w:val="en-US"/>
        </w:rPr>
        <w:t xml:space="preserve"> </w:t>
      </w:r>
      <w:r w:rsidR="0009110C">
        <w:rPr>
          <w:rFonts w:ascii="Calibri" w:hAnsi="Calibri" w:cs="Calibri"/>
          <w:b/>
          <w:bCs/>
          <w:lang w:val="en-US"/>
        </w:rPr>
        <w:t xml:space="preserve">Pavilion </w:t>
      </w:r>
      <w:r w:rsidR="00321AA6">
        <w:rPr>
          <w:rFonts w:ascii="Calibri" w:hAnsi="Calibri" w:cs="Calibri"/>
          <w:b/>
          <w:bCs/>
          <w:lang w:val="en-US"/>
        </w:rPr>
        <w:t>maintenance</w:t>
      </w:r>
      <w:r w:rsidR="0009110C">
        <w:rPr>
          <w:rFonts w:ascii="Calibri" w:hAnsi="Calibri" w:cs="Calibri"/>
          <w:b/>
          <w:bCs/>
          <w:lang w:val="en-US"/>
        </w:rPr>
        <w:t>)</w:t>
      </w:r>
    </w:p>
    <w:p w14:paraId="6383CFFF" w14:textId="3BFD2CE6" w:rsidR="000B6331" w:rsidRDefault="00BB7C96" w:rsidP="000B6331">
      <w:pPr>
        <w:pStyle w:val="NoSpacing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Training agreed</w:t>
      </w:r>
      <w:r w:rsidR="00CE0A53">
        <w:rPr>
          <w:rFonts w:ascii="Calibri" w:hAnsi="Calibri" w:cs="Calibri"/>
          <w:lang w:val="en-US"/>
        </w:rPr>
        <w:t>:</w:t>
      </w:r>
      <w:r w:rsidR="00F01FAC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Clerk and Assistant Clerk </w:t>
      </w:r>
      <w:r w:rsidR="00CE0A53">
        <w:rPr>
          <w:rFonts w:ascii="Calibri" w:hAnsi="Calibri" w:cs="Calibri"/>
          <w:lang w:val="en-US"/>
        </w:rPr>
        <w:t>to attend</w:t>
      </w:r>
      <w:r>
        <w:rPr>
          <w:rFonts w:ascii="Calibri" w:hAnsi="Calibri" w:cs="Calibri"/>
          <w:lang w:val="en-US"/>
        </w:rPr>
        <w:t xml:space="preserve"> NPTS </w:t>
      </w:r>
      <w:r w:rsidR="00CE0A53">
        <w:rPr>
          <w:rFonts w:ascii="Calibri" w:hAnsi="Calibri" w:cs="Calibri"/>
          <w:lang w:val="en-US"/>
        </w:rPr>
        <w:t xml:space="preserve">Spring Update </w:t>
      </w:r>
      <w:r>
        <w:rPr>
          <w:rFonts w:ascii="Calibri" w:hAnsi="Calibri" w:cs="Calibri"/>
          <w:lang w:val="en-US"/>
        </w:rPr>
        <w:t>at a cost of £56 per person</w:t>
      </w:r>
      <w:r w:rsidR="00CE0A53">
        <w:rPr>
          <w:rFonts w:ascii="Calibri" w:hAnsi="Calibri" w:cs="Calibri"/>
          <w:lang w:val="en-US"/>
        </w:rPr>
        <w:t xml:space="preserve">. Assistant Clerk to be booked </w:t>
      </w:r>
      <w:proofErr w:type="gramStart"/>
      <w:r w:rsidR="00CE0A53">
        <w:rPr>
          <w:rFonts w:ascii="Calibri" w:hAnsi="Calibri" w:cs="Calibri"/>
          <w:lang w:val="en-US"/>
        </w:rPr>
        <w:t>onto</w:t>
      </w:r>
      <w:proofErr w:type="gramEnd"/>
      <w:r w:rsidR="00CE0A53">
        <w:rPr>
          <w:rFonts w:ascii="Calibri" w:hAnsi="Calibri" w:cs="Calibri"/>
          <w:lang w:val="en-US"/>
        </w:rPr>
        <w:t xml:space="preserve"> a Playpark Inspection course with Community Action Norfolk at a cost of £60.</w:t>
      </w:r>
    </w:p>
    <w:p w14:paraId="1A038027" w14:textId="3F69AA93" w:rsidR="00087648" w:rsidRDefault="00087648" w:rsidP="000B6331">
      <w:pPr>
        <w:pStyle w:val="NoSpacing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Village book: Full page article to advertise the Pavilion to be included in</w:t>
      </w:r>
      <w:r w:rsidR="0072460D">
        <w:rPr>
          <w:rFonts w:ascii="Calibri" w:hAnsi="Calibri" w:cs="Calibri"/>
          <w:lang w:val="en-US"/>
        </w:rPr>
        <w:t xml:space="preserve"> the February/March edition.</w:t>
      </w:r>
    </w:p>
    <w:p w14:paraId="4707CE8A" w14:textId="79885446" w:rsidR="0072460D" w:rsidRDefault="00B14B18" w:rsidP="000B6331">
      <w:pPr>
        <w:pStyle w:val="NoSpacing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Delegated decisions: Gasw</w:t>
      </w:r>
      <w:r w:rsidR="00867277">
        <w:rPr>
          <w:rFonts w:ascii="Calibri" w:hAnsi="Calibri" w:cs="Calibri"/>
          <w:lang w:val="en-US"/>
        </w:rPr>
        <w:t>ay</w:t>
      </w:r>
      <w:r>
        <w:rPr>
          <w:rFonts w:ascii="Calibri" w:hAnsi="Calibri" w:cs="Calibri"/>
          <w:lang w:val="en-US"/>
        </w:rPr>
        <w:t xml:space="preserve"> (hot water system) £512.25 plus VAT</w:t>
      </w:r>
      <w:r w:rsidR="00867277">
        <w:rPr>
          <w:rFonts w:ascii="Calibri" w:hAnsi="Calibri" w:cs="Calibri"/>
          <w:lang w:val="en-US"/>
        </w:rPr>
        <w:t xml:space="preserve"> noted and agreed by </w:t>
      </w:r>
      <w:proofErr w:type="gramStart"/>
      <w:r w:rsidR="00867277">
        <w:rPr>
          <w:rFonts w:ascii="Calibri" w:hAnsi="Calibri" w:cs="Calibri"/>
          <w:lang w:val="en-US"/>
        </w:rPr>
        <w:t>Council</w:t>
      </w:r>
      <w:proofErr w:type="gramEnd"/>
      <w:r w:rsidR="00867277">
        <w:rPr>
          <w:rFonts w:ascii="Calibri" w:hAnsi="Calibri" w:cs="Calibri"/>
          <w:lang w:val="en-US"/>
        </w:rPr>
        <w:t>.</w:t>
      </w:r>
    </w:p>
    <w:p w14:paraId="2AB17366" w14:textId="5EBC4507" w:rsidR="00867277" w:rsidRDefault="00867277" w:rsidP="000B6331">
      <w:pPr>
        <w:pStyle w:val="NoSpacing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Maintenance </w:t>
      </w:r>
      <w:proofErr w:type="gramStart"/>
      <w:r>
        <w:rPr>
          <w:rFonts w:ascii="Calibri" w:hAnsi="Calibri" w:cs="Calibri"/>
          <w:lang w:val="en-US"/>
        </w:rPr>
        <w:t>spend</w:t>
      </w:r>
      <w:proofErr w:type="gramEnd"/>
      <w:r>
        <w:rPr>
          <w:rFonts w:ascii="Calibri" w:hAnsi="Calibri" w:cs="Calibri"/>
          <w:lang w:val="en-US"/>
        </w:rPr>
        <w:t xml:space="preserve"> within budget: Replacement electrode pads for two defibrillators</w:t>
      </w:r>
      <w:r w:rsidR="00613295">
        <w:rPr>
          <w:rFonts w:ascii="Calibri" w:hAnsi="Calibri" w:cs="Calibri"/>
          <w:lang w:val="en-US"/>
        </w:rPr>
        <w:t xml:space="preserve"> £140 plus VAT and Scribe </w:t>
      </w:r>
      <w:proofErr w:type="spellStart"/>
      <w:r w:rsidR="00613295">
        <w:rPr>
          <w:rFonts w:ascii="Calibri" w:hAnsi="Calibri" w:cs="Calibri"/>
          <w:lang w:val="en-US"/>
        </w:rPr>
        <w:t>healthcheck</w:t>
      </w:r>
      <w:proofErr w:type="spellEnd"/>
      <w:r w:rsidR="00613295">
        <w:rPr>
          <w:rFonts w:ascii="Calibri" w:hAnsi="Calibri" w:cs="Calibri"/>
          <w:lang w:val="en-US"/>
        </w:rPr>
        <w:t xml:space="preserve"> at £59 plus VAT agreed.</w:t>
      </w:r>
    </w:p>
    <w:p w14:paraId="70C0B0B0" w14:textId="3F019F6B" w:rsidR="007F52E9" w:rsidRDefault="007F52E9" w:rsidP="000B6331">
      <w:pPr>
        <w:pStyle w:val="NoSpacing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Pavilion matters: Quotes from Cookes to repair kitchen hatch agreed at </w:t>
      </w:r>
      <w:r w:rsidR="00E67947">
        <w:rPr>
          <w:rFonts w:ascii="Calibri" w:hAnsi="Calibri" w:cs="Calibri"/>
          <w:lang w:val="en-US"/>
        </w:rPr>
        <w:t>£546.90 plus VAT</w:t>
      </w:r>
      <w:r w:rsidR="00FE0DF6">
        <w:rPr>
          <w:rFonts w:ascii="Calibri" w:hAnsi="Calibri" w:cs="Calibri"/>
          <w:lang w:val="en-US"/>
        </w:rPr>
        <w:t xml:space="preserve"> (Assistant Clerk to </w:t>
      </w:r>
      <w:proofErr w:type="gramStart"/>
      <w:r w:rsidR="00FE0DF6">
        <w:rPr>
          <w:rFonts w:ascii="Calibri" w:hAnsi="Calibri" w:cs="Calibri"/>
          <w:lang w:val="en-US"/>
        </w:rPr>
        <w:t>look into</w:t>
      </w:r>
      <w:proofErr w:type="gramEnd"/>
      <w:r w:rsidR="00FE0DF6">
        <w:rPr>
          <w:rFonts w:ascii="Calibri" w:hAnsi="Calibri" w:cs="Calibri"/>
          <w:lang w:val="en-US"/>
        </w:rPr>
        <w:t xml:space="preserve"> other companies should other work be required in the future)</w:t>
      </w:r>
      <w:r w:rsidR="00711874">
        <w:rPr>
          <w:rFonts w:ascii="Calibri" w:hAnsi="Calibri" w:cs="Calibri"/>
          <w:lang w:val="en-US"/>
        </w:rPr>
        <w:t xml:space="preserve">; First Class Fire </w:t>
      </w:r>
      <w:r w:rsidR="006B2338">
        <w:rPr>
          <w:rFonts w:ascii="Calibri" w:hAnsi="Calibri" w:cs="Calibri"/>
          <w:lang w:val="en-US"/>
        </w:rPr>
        <w:t xml:space="preserve">Protection Ltd </w:t>
      </w:r>
      <w:r w:rsidR="00711874">
        <w:rPr>
          <w:rFonts w:ascii="Calibri" w:hAnsi="Calibri" w:cs="Calibri"/>
          <w:lang w:val="en-US"/>
        </w:rPr>
        <w:t xml:space="preserve">quote </w:t>
      </w:r>
      <w:r w:rsidR="006B2338">
        <w:rPr>
          <w:rFonts w:ascii="Calibri" w:hAnsi="Calibri" w:cs="Calibri"/>
          <w:lang w:val="en-US"/>
        </w:rPr>
        <w:t>of</w:t>
      </w:r>
      <w:r w:rsidR="00711874">
        <w:rPr>
          <w:rFonts w:ascii="Calibri" w:hAnsi="Calibri" w:cs="Calibri"/>
          <w:lang w:val="en-US"/>
        </w:rPr>
        <w:t xml:space="preserve"> £</w:t>
      </w:r>
      <w:r w:rsidR="00663F9E">
        <w:rPr>
          <w:rFonts w:ascii="Calibri" w:hAnsi="Calibri" w:cs="Calibri"/>
          <w:lang w:val="en-US"/>
        </w:rPr>
        <w:t>1,550</w:t>
      </w:r>
      <w:r w:rsidR="007117C5">
        <w:rPr>
          <w:rFonts w:ascii="Calibri" w:hAnsi="Calibri" w:cs="Calibri"/>
          <w:lang w:val="en-US"/>
        </w:rPr>
        <w:t xml:space="preserve"> plus VAT</w:t>
      </w:r>
      <w:r w:rsidR="00711874">
        <w:rPr>
          <w:rFonts w:ascii="Calibri" w:hAnsi="Calibri" w:cs="Calibri"/>
          <w:lang w:val="en-US"/>
        </w:rPr>
        <w:t xml:space="preserve"> to replace</w:t>
      </w:r>
      <w:r w:rsidR="00E85F4F">
        <w:rPr>
          <w:rFonts w:ascii="Calibri" w:hAnsi="Calibri" w:cs="Calibri"/>
          <w:lang w:val="en-US"/>
        </w:rPr>
        <w:t xml:space="preserve"> one internal and seven external lights agreed. Clerk awaiting quotes for </w:t>
      </w:r>
      <w:r w:rsidR="000D7F0E">
        <w:rPr>
          <w:rFonts w:ascii="Calibri" w:hAnsi="Calibri" w:cs="Calibri"/>
          <w:lang w:val="en-US"/>
        </w:rPr>
        <w:t xml:space="preserve">work required in Away changing room – to be agreed at the next meeting if over </w:t>
      </w:r>
      <w:r w:rsidR="007823A4">
        <w:rPr>
          <w:rFonts w:ascii="Calibri" w:hAnsi="Calibri" w:cs="Calibri"/>
          <w:lang w:val="en-US"/>
        </w:rPr>
        <w:t>and above the delegated authority financial limits</w:t>
      </w:r>
      <w:r w:rsidR="000D7F0E">
        <w:rPr>
          <w:rFonts w:ascii="Calibri" w:hAnsi="Calibri" w:cs="Calibri"/>
          <w:lang w:val="en-US"/>
        </w:rPr>
        <w:t>.</w:t>
      </w:r>
    </w:p>
    <w:p w14:paraId="367F97F0" w14:textId="77777777" w:rsidR="00157EF2" w:rsidRDefault="00157EF2" w:rsidP="000B6331">
      <w:pPr>
        <w:pStyle w:val="NoSpacing"/>
        <w:ind w:left="720"/>
        <w:rPr>
          <w:rFonts w:ascii="Calibri" w:hAnsi="Calibri" w:cs="Calibri"/>
          <w:lang w:val="en-US"/>
        </w:rPr>
      </w:pPr>
    </w:p>
    <w:p w14:paraId="3CD39CED" w14:textId="2A7A724C" w:rsidR="00AF5980" w:rsidRPr="00BB7C96" w:rsidRDefault="00AF5980" w:rsidP="000B6331">
      <w:pPr>
        <w:pStyle w:val="NoSpacing"/>
        <w:ind w:left="720"/>
        <w:rPr>
          <w:rFonts w:ascii="Calibri" w:hAnsi="Calibri" w:cs="Calibri"/>
          <w:lang w:val="en-US"/>
        </w:rPr>
      </w:pPr>
      <w:r w:rsidRPr="0057118C">
        <w:rPr>
          <w:rFonts w:ascii="Calibri" w:hAnsi="Calibri" w:cs="Calibri"/>
          <w:lang w:val="en-US"/>
        </w:rPr>
        <w:lastRenderedPageBreak/>
        <w:t xml:space="preserve">Resident enquiry about </w:t>
      </w:r>
      <w:proofErr w:type="gramStart"/>
      <w:r w:rsidRPr="0057118C">
        <w:rPr>
          <w:rFonts w:ascii="Calibri" w:hAnsi="Calibri" w:cs="Calibri"/>
          <w:lang w:val="en-US"/>
        </w:rPr>
        <w:t>possibility</w:t>
      </w:r>
      <w:proofErr w:type="gramEnd"/>
      <w:r w:rsidRPr="0057118C">
        <w:rPr>
          <w:rFonts w:ascii="Calibri" w:hAnsi="Calibri" w:cs="Calibri"/>
          <w:lang w:val="en-US"/>
        </w:rPr>
        <w:t xml:space="preserve"> of a footpath between Back Lane and the Hilltop </w:t>
      </w:r>
      <w:r w:rsidR="00DA79FB" w:rsidRPr="0057118C">
        <w:rPr>
          <w:rFonts w:ascii="Calibri" w:hAnsi="Calibri" w:cs="Calibri"/>
          <w:lang w:val="en-US"/>
        </w:rPr>
        <w:t xml:space="preserve">Café: it is </w:t>
      </w:r>
      <w:r w:rsidR="0057118C" w:rsidRPr="0057118C">
        <w:rPr>
          <w:rFonts w:ascii="Calibri" w:hAnsi="Calibri" w:cs="Calibri"/>
          <w:lang w:val="en-US"/>
        </w:rPr>
        <w:t>understood</w:t>
      </w:r>
      <w:r w:rsidR="00DA79FB" w:rsidRPr="0057118C">
        <w:rPr>
          <w:rFonts w:ascii="Calibri" w:hAnsi="Calibri" w:cs="Calibri"/>
          <w:lang w:val="en-US"/>
        </w:rPr>
        <w:t xml:space="preserve"> that the</w:t>
      </w:r>
      <w:r w:rsidR="00DA4544" w:rsidRPr="0057118C">
        <w:rPr>
          <w:rFonts w:ascii="Calibri" w:hAnsi="Calibri" w:cs="Calibri"/>
          <w:lang w:val="en-US"/>
        </w:rPr>
        <w:t>re is no Highways land</w:t>
      </w:r>
      <w:r w:rsidR="00835D2B" w:rsidRPr="0057118C">
        <w:rPr>
          <w:rFonts w:ascii="Calibri" w:hAnsi="Calibri" w:cs="Calibri"/>
          <w:lang w:val="en-US"/>
        </w:rPr>
        <w:t xml:space="preserve"> </w:t>
      </w:r>
      <w:r w:rsidR="00157C25" w:rsidRPr="0057118C">
        <w:rPr>
          <w:rFonts w:ascii="Calibri" w:hAnsi="Calibri" w:cs="Calibri"/>
          <w:lang w:val="en-US"/>
        </w:rPr>
        <w:t xml:space="preserve">available for use </w:t>
      </w:r>
      <w:r w:rsidR="009E61FF" w:rsidRPr="0057118C">
        <w:rPr>
          <w:rFonts w:ascii="Calibri" w:hAnsi="Calibri" w:cs="Calibri"/>
          <w:lang w:val="en-US"/>
        </w:rPr>
        <w:t xml:space="preserve">as a footpath </w:t>
      </w:r>
      <w:r w:rsidR="00157C25" w:rsidRPr="0057118C">
        <w:rPr>
          <w:rFonts w:ascii="Calibri" w:hAnsi="Calibri" w:cs="Calibri"/>
          <w:lang w:val="en-US"/>
        </w:rPr>
        <w:t>alongside the road as all land i</w:t>
      </w:r>
      <w:r w:rsidR="0057118C" w:rsidRPr="0057118C">
        <w:rPr>
          <w:rFonts w:ascii="Calibri" w:hAnsi="Calibri" w:cs="Calibri"/>
          <w:lang w:val="en-US"/>
        </w:rPr>
        <w:t>n that area i</w:t>
      </w:r>
      <w:r w:rsidR="00157C25" w:rsidRPr="0057118C">
        <w:rPr>
          <w:rFonts w:ascii="Calibri" w:hAnsi="Calibri" w:cs="Calibri"/>
          <w:lang w:val="en-US"/>
        </w:rPr>
        <w:t>s privately owned</w:t>
      </w:r>
      <w:r w:rsidR="00835D2B" w:rsidRPr="0057118C">
        <w:rPr>
          <w:rFonts w:ascii="Calibri" w:hAnsi="Calibri" w:cs="Calibri"/>
          <w:lang w:val="en-US"/>
        </w:rPr>
        <w:t xml:space="preserve"> </w:t>
      </w:r>
      <w:r w:rsidR="0057118C" w:rsidRPr="0057118C">
        <w:rPr>
          <w:rFonts w:ascii="Calibri" w:hAnsi="Calibri" w:cs="Calibri"/>
          <w:lang w:val="en-US"/>
        </w:rPr>
        <w:t>so no schemes can be implemented without the consent of the landowner.</w:t>
      </w:r>
    </w:p>
    <w:p w14:paraId="74E94AA7" w14:textId="70EF7C56" w:rsidR="000B6331" w:rsidRDefault="000B54C1" w:rsidP="000B6331">
      <w:pPr>
        <w:pStyle w:val="NoSpacing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Enquiry received to host the yr6 Rackheath Primary School leavers party – Clerk to liaise with the chair of the Friends group.</w:t>
      </w:r>
    </w:p>
    <w:p w14:paraId="3BF6F89C" w14:textId="1118C71E" w:rsidR="00A917AD" w:rsidRPr="000304DB" w:rsidRDefault="00A917AD" w:rsidP="000B6331">
      <w:pPr>
        <w:pStyle w:val="NoSpacing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Norfolk ALC: correspondence received regarding </w:t>
      </w:r>
      <w:proofErr w:type="gramStart"/>
      <w:r>
        <w:rPr>
          <w:rFonts w:ascii="Calibri" w:hAnsi="Calibri" w:cs="Calibri"/>
          <w:lang w:val="en-US"/>
        </w:rPr>
        <w:t>restructuring,</w:t>
      </w:r>
      <w:proofErr w:type="gramEnd"/>
      <w:r>
        <w:rPr>
          <w:rFonts w:ascii="Calibri" w:hAnsi="Calibri" w:cs="Calibri"/>
          <w:lang w:val="en-US"/>
        </w:rPr>
        <w:t xml:space="preserve"> council </w:t>
      </w:r>
      <w:r w:rsidR="00EF5809">
        <w:rPr>
          <w:rFonts w:ascii="Calibri" w:hAnsi="Calibri" w:cs="Calibri"/>
          <w:lang w:val="en-US"/>
        </w:rPr>
        <w:t>agreed no response required.</w:t>
      </w:r>
    </w:p>
    <w:p w14:paraId="420667FF" w14:textId="3A8557B2" w:rsidR="00A33FE0" w:rsidRPr="004E20E7" w:rsidRDefault="00A33FE0" w:rsidP="00A33FE0">
      <w:pPr>
        <w:pStyle w:val="NoSpacing"/>
        <w:rPr>
          <w:rFonts w:ascii="Calibri" w:hAnsi="Calibri" w:cs="Calibri"/>
          <w:lang w:val="en-US"/>
        </w:rPr>
      </w:pPr>
    </w:p>
    <w:p w14:paraId="6FC1A0EB" w14:textId="4C86B5DD" w:rsidR="0007409F" w:rsidRDefault="0007409F" w:rsidP="0007409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0D11FD">
        <w:rPr>
          <w:rFonts w:ascii="Calibri" w:hAnsi="Calibri" w:cs="Calibri"/>
          <w:b/>
          <w:bCs/>
          <w:lang w:val="en-US"/>
        </w:rPr>
        <w:t>To discuss the following projects, including agreement to incur costs where necessary:</w:t>
      </w:r>
    </w:p>
    <w:p w14:paraId="3FF3F234" w14:textId="166823ED" w:rsidR="00A20968" w:rsidRDefault="00A20968" w:rsidP="00EF5809">
      <w:pPr>
        <w:pStyle w:val="NoSpacing"/>
        <w:ind w:left="72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Playspace</w:t>
      </w:r>
      <w:proofErr w:type="spellEnd"/>
      <w:r>
        <w:rPr>
          <w:rFonts w:ascii="Calibri" w:hAnsi="Calibri" w:cs="Calibri"/>
          <w:lang w:val="en-US"/>
        </w:rPr>
        <w:t xml:space="preserve"> at Princes Park – </w:t>
      </w:r>
      <w:r w:rsidR="00EF5809">
        <w:rPr>
          <w:rFonts w:ascii="Calibri" w:hAnsi="Calibri" w:cs="Calibri"/>
          <w:lang w:val="en-US"/>
        </w:rPr>
        <w:t xml:space="preserve">awaiting further details about the transfer to be able to obtain a quote from </w:t>
      </w:r>
      <w:r>
        <w:rPr>
          <w:rFonts w:ascii="Calibri" w:hAnsi="Calibri" w:cs="Calibri"/>
          <w:lang w:val="en-US"/>
        </w:rPr>
        <w:t>solicitors to act in the transfer of ownership</w:t>
      </w:r>
      <w:r w:rsidR="002D412D">
        <w:rPr>
          <w:rFonts w:ascii="Calibri" w:hAnsi="Calibri" w:cs="Calibri"/>
          <w:lang w:val="en-US"/>
        </w:rPr>
        <w:t>. Offer of site meeting accepted</w:t>
      </w:r>
      <w:r w:rsidR="00B94C9F">
        <w:rPr>
          <w:rFonts w:ascii="Calibri" w:hAnsi="Calibri" w:cs="Calibri"/>
          <w:lang w:val="en-US"/>
        </w:rPr>
        <w:t xml:space="preserve"> to view equipment/space.</w:t>
      </w:r>
    </w:p>
    <w:p w14:paraId="7DF97DEF" w14:textId="5EC7354B" w:rsidR="00596E7E" w:rsidRDefault="00596E7E" w:rsidP="00FC091E">
      <w:pPr>
        <w:pStyle w:val="NoSpacing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Installation of new toddler unit at Jubilee Park</w:t>
      </w:r>
      <w:r w:rsidR="00EF5809">
        <w:rPr>
          <w:rFonts w:ascii="Calibri" w:hAnsi="Calibri" w:cs="Calibri"/>
          <w:lang w:val="en-US"/>
        </w:rPr>
        <w:t xml:space="preserve"> ongoing –</w:t>
      </w:r>
      <w:r w:rsidR="00A05FB5">
        <w:rPr>
          <w:rFonts w:ascii="Calibri" w:hAnsi="Calibri" w:cs="Calibri"/>
          <w:lang w:val="en-US"/>
        </w:rPr>
        <w:t xml:space="preserve"> </w:t>
      </w:r>
      <w:r w:rsidR="00FC091E">
        <w:rPr>
          <w:rFonts w:ascii="Calibri" w:hAnsi="Calibri" w:cs="Calibri"/>
          <w:lang w:val="en-US"/>
        </w:rPr>
        <w:t>installation and surfacing due to be carried out this week. Post Installation Inspection cost of £275 plus VAT agreed (payable from s106 funds)</w:t>
      </w:r>
    </w:p>
    <w:p w14:paraId="71DBF98F" w14:textId="168EA53F" w:rsidR="00A06A8A" w:rsidRPr="00A06A8A" w:rsidRDefault="00B824DC" w:rsidP="00A06A8A">
      <w:pPr>
        <w:pStyle w:val="NoSpacing"/>
        <w:ind w:left="720"/>
        <w:rPr>
          <w:rFonts w:ascii="Calibri" w:hAnsi="Calibri" w:cs="Calibri"/>
        </w:rPr>
      </w:pPr>
      <w:r w:rsidRPr="00A06A8A">
        <w:rPr>
          <w:rFonts w:ascii="Calibri" w:hAnsi="Calibri" w:cs="Calibri"/>
          <w:lang w:val="en-US"/>
        </w:rPr>
        <w:t xml:space="preserve">Newman Road woods </w:t>
      </w:r>
      <w:r w:rsidR="00A06A8A" w:rsidRPr="00A06A8A">
        <w:rPr>
          <w:rFonts w:ascii="Calibri" w:hAnsi="Calibri" w:cs="Calibri"/>
          <w:lang w:val="en-US"/>
        </w:rPr>
        <w:t xml:space="preserve">- </w:t>
      </w:r>
      <w:r w:rsidR="00A06A8A" w:rsidRPr="00A06A8A">
        <w:rPr>
          <w:rFonts w:ascii="Calibri" w:hAnsi="Calibri" w:cs="Calibri"/>
        </w:rPr>
        <w:t>council asked Clerk to liaise with BDC to see if additional parcel can be incorporated in the transfer and red line drawn to reflect actual boundaries.</w:t>
      </w:r>
    </w:p>
    <w:p w14:paraId="529EF76B" w14:textId="1F01D0F2" w:rsidR="004B757A" w:rsidRDefault="004B757A" w:rsidP="00B27060">
      <w:pPr>
        <w:pStyle w:val="NoSpacing"/>
        <w:ind w:left="720"/>
        <w:rPr>
          <w:rFonts w:ascii="Calibri" w:hAnsi="Calibri" w:cs="Calibri"/>
          <w:lang w:val="en-US"/>
        </w:rPr>
      </w:pPr>
    </w:p>
    <w:p w14:paraId="6F7616C9" w14:textId="6D38B628" w:rsidR="0007409F" w:rsidRPr="00C22EAD" w:rsidRDefault="0007409F" w:rsidP="00C22EAD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C22EAD">
        <w:rPr>
          <w:rFonts w:ascii="Calibri" w:hAnsi="Calibri" w:cs="Calibri"/>
          <w:b/>
          <w:bCs/>
          <w:lang w:val="en-US"/>
        </w:rPr>
        <w:t>Planning Matters</w:t>
      </w:r>
    </w:p>
    <w:p w14:paraId="443E011D" w14:textId="4A45C7DD" w:rsidR="00EB7DDB" w:rsidRDefault="00DF70EE" w:rsidP="00595720">
      <w:pPr>
        <w:pStyle w:val="NoSpacing"/>
        <w:tabs>
          <w:tab w:val="left" w:pos="527"/>
          <w:tab w:val="left" w:pos="720"/>
        </w:tabs>
        <w:spacing w:before="1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</w:t>
      </w:r>
      <w:r w:rsidR="004B757A">
        <w:rPr>
          <w:rFonts w:ascii="Calibri" w:hAnsi="Calibri" w:cs="Calibri"/>
        </w:rPr>
        <w:t xml:space="preserve">note the </w:t>
      </w:r>
      <w:r w:rsidR="00FE5AFE">
        <w:rPr>
          <w:rFonts w:ascii="Calibri" w:hAnsi="Calibri" w:cs="Calibri"/>
        </w:rPr>
        <w:t>Neighbourhood Plan consultation</w:t>
      </w:r>
      <w:r w:rsidR="006C2B63">
        <w:rPr>
          <w:rFonts w:ascii="Calibri" w:hAnsi="Calibri" w:cs="Calibri"/>
        </w:rPr>
        <w:t xml:space="preserve"> </w:t>
      </w:r>
      <w:r w:rsidR="004B757A">
        <w:rPr>
          <w:rFonts w:ascii="Calibri" w:hAnsi="Calibri" w:cs="Calibri"/>
        </w:rPr>
        <w:t>ended on 6</w:t>
      </w:r>
      <w:r w:rsidR="004B757A" w:rsidRPr="004B757A">
        <w:rPr>
          <w:rFonts w:ascii="Calibri" w:hAnsi="Calibri" w:cs="Calibri"/>
          <w:vertAlign w:val="superscript"/>
        </w:rPr>
        <w:t>th</w:t>
      </w:r>
      <w:r w:rsidR="004B757A">
        <w:rPr>
          <w:rFonts w:ascii="Calibri" w:hAnsi="Calibri" w:cs="Calibri"/>
        </w:rPr>
        <w:t xml:space="preserve"> January 2025</w:t>
      </w:r>
      <w:r w:rsidR="00193F68">
        <w:rPr>
          <w:rFonts w:ascii="Calibri" w:hAnsi="Calibri" w:cs="Calibri"/>
        </w:rPr>
        <w:t xml:space="preserve"> and meetings arranged for the Steering </w:t>
      </w:r>
      <w:r w:rsidR="009A4402">
        <w:rPr>
          <w:rFonts w:ascii="Calibri" w:hAnsi="Calibri" w:cs="Calibri"/>
        </w:rPr>
        <w:t>Group to consider the comments submitted</w:t>
      </w:r>
      <w:r w:rsidR="00595720">
        <w:rPr>
          <w:rFonts w:ascii="Calibri" w:hAnsi="Calibri" w:cs="Calibri"/>
        </w:rPr>
        <w:t xml:space="preserve"> and discuss any amendments/revisions that may be required.</w:t>
      </w:r>
    </w:p>
    <w:p w14:paraId="50D6BA72" w14:textId="77777777" w:rsidR="0034494F" w:rsidRDefault="0034494F" w:rsidP="0034494F">
      <w:pPr>
        <w:pStyle w:val="NoSpacing"/>
        <w:rPr>
          <w:rFonts w:ascii="Calibri" w:hAnsi="Calibri" w:cs="Calibri"/>
          <w:lang w:val="en-US"/>
        </w:rPr>
      </w:pPr>
    </w:p>
    <w:p w14:paraId="2BDBF1FA" w14:textId="3B8DE3F2" w:rsidR="0034494F" w:rsidRPr="0034494F" w:rsidRDefault="0034494F" w:rsidP="0034494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Accounts and Finance</w:t>
      </w:r>
    </w:p>
    <w:p w14:paraId="5391E879" w14:textId="42AE4134" w:rsidR="00EC1576" w:rsidRDefault="0034494F" w:rsidP="00EC1576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34494F">
        <w:rPr>
          <w:rFonts w:ascii="Calibri" w:hAnsi="Calibri" w:cs="Calibri"/>
          <w:lang w:val="en-US"/>
        </w:rPr>
        <w:t>T</w:t>
      </w:r>
      <w:r w:rsidR="00C51E84">
        <w:rPr>
          <w:rFonts w:ascii="Calibri" w:hAnsi="Calibri" w:cs="Calibri"/>
          <w:lang w:val="en-US"/>
        </w:rPr>
        <w:t>he foll</w:t>
      </w:r>
      <w:r w:rsidRPr="0034494F">
        <w:rPr>
          <w:rFonts w:ascii="Calibri" w:hAnsi="Calibri" w:cs="Calibri"/>
          <w:lang w:val="en-US"/>
        </w:rPr>
        <w:t>o</w:t>
      </w:r>
      <w:r w:rsidR="00C51E84">
        <w:rPr>
          <w:rFonts w:ascii="Calibri" w:hAnsi="Calibri" w:cs="Calibri"/>
          <w:lang w:val="en-US"/>
        </w:rPr>
        <w:t>wing</w:t>
      </w:r>
      <w:r w:rsidRPr="0034494F">
        <w:rPr>
          <w:rFonts w:ascii="Calibri" w:hAnsi="Calibri" w:cs="Calibri"/>
          <w:lang w:val="en-US"/>
        </w:rPr>
        <w:t xml:space="preserve"> payments for </w:t>
      </w:r>
      <w:r w:rsidR="004B757A">
        <w:rPr>
          <w:rFonts w:ascii="Calibri" w:hAnsi="Calibri" w:cs="Calibri"/>
          <w:lang w:val="en-US"/>
        </w:rPr>
        <w:t>January</w:t>
      </w:r>
      <w:r w:rsidRPr="0034494F">
        <w:rPr>
          <w:rFonts w:ascii="Calibri" w:hAnsi="Calibri" w:cs="Calibri"/>
          <w:lang w:val="en-US"/>
        </w:rPr>
        <w:t xml:space="preserve"> 202</w:t>
      </w:r>
      <w:r w:rsidR="004B757A">
        <w:rPr>
          <w:rFonts w:ascii="Calibri" w:hAnsi="Calibri" w:cs="Calibri"/>
          <w:lang w:val="en-US"/>
        </w:rPr>
        <w:t>5</w:t>
      </w:r>
      <w:r w:rsidR="00C51E84">
        <w:rPr>
          <w:rFonts w:ascii="Calibri" w:hAnsi="Calibri" w:cs="Calibri"/>
          <w:lang w:val="en-US"/>
        </w:rPr>
        <w:t xml:space="preserve"> were agreed: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2820"/>
        <w:gridCol w:w="4268"/>
        <w:gridCol w:w="1192"/>
        <w:gridCol w:w="960"/>
        <w:gridCol w:w="1120"/>
      </w:tblGrid>
      <w:tr w:rsidR="00C72E7E" w:rsidRPr="00C72E7E" w14:paraId="697FD8C4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1E88" w14:textId="77777777" w:rsidR="00C72E7E" w:rsidRPr="00C72E7E" w:rsidRDefault="00C72E7E" w:rsidP="00C72E7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Company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3E2B" w14:textId="77777777" w:rsidR="00C72E7E" w:rsidRPr="00C72E7E" w:rsidRDefault="00C72E7E" w:rsidP="00C72E7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Services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CDB7" w14:textId="77777777" w:rsidR="00C72E7E" w:rsidRPr="00C72E7E" w:rsidRDefault="00C72E7E" w:rsidP="00C72E7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Net 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B401" w14:textId="77777777" w:rsidR="00C72E7E" w:rsidRPr="00C72E7E" w:rsidRDefault="00C72E7E" w:rsidP="00C72E7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VAT 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71FD" w14:textId="77777777" w:rsidR="00C72E7E" w:rsidRPr="00C72E7E" w:rsidRDefault="00C72E7E" w:rsidP="00C72E7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Gross £</w:t>
            </w:r>
          </w:p>
        </w:tc>
      </w:tr>
      <w:tr w:rsidR="00C72E7E" w:rsidRPr="00C72E7E" w14:paraId="3856BB99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B995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APC Pest Control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75ED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Mole catching - year to November 2025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D50C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FFEE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112.00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2DBE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672.00</w:t>
            </w:r>
          </w:p>
        </w:tc>
      </w:tr>
      <w:tr w:rsidR="00C72E7E" w:rsidRPr="00C72E7E" w14:paraId="16E53AB4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2AC2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Voxi</w:t>
            </w:r>
            <w:proofErr w:type="spellEnd"/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16F0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SIM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D373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A996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ABEA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10.00</w:t>
            </w:r>
          </w:p>
        </w:tc>
      </w:tr>
      <w:tr w:rsidR="00C72E7E" w:rsidRPr="00C72E7E" w14:paraId="51C69674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C741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Flawless Cleaning Norfolk Ltd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0DD6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Hygiene Unit waste collection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A315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3C63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24.44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810C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146.64</w:t>
            </w:r>
          </w:p>
        </w:tc>
      </w:tr>
      <w:tr w:rsidR="00C72E7E" w:rsidRPr="00C72E7E" w14:paraId="50232FEC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CBF6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1st Class Fire Protection Ltd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84D2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 monthly Fire Alarm &amp; Emergency Light Service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27B5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262B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0A2D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180.00</w:t>
            </w:r>
          </w:p>
        </w:tc>
      </w:tr>
      <w:tr w:rsidR="00C72E7E" w:rsidRPr="00C72E7E" w14:paraId="3B5FE1C6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46D3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Wicksteed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018B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Cableway at Jubilee Park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F2C2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13,572.94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DE56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2,714.59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4542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16,287.53</w:t>
            </w:r>
          </w:p>
        </w:tc>
      </w:tr>
      <w:tr w:rsidR="00C72E7E" w:rsidRPr="00C72E7E" w14:paraId="724EF1BB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38E0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Virtual Landline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E250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virtual landline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D0FB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16B0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07D2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6.50</w:t>
            </w:r>
          </w:p>
        </w:tc>
      </w:tr>
      <w:tr w:rsidR="00C72E7E" w:rsidRPr="00C72E7E" w14:paraId="5541B250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8918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Parish Online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48CA" w14:textId="7A877F31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Parish Online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5CE1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E202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1808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96.00</w:t>
            </w:r>
          </w:p>
        </w:tc>
      </w:tr>
      <w:tr w:rsidR="00C72E7E" w:rsidRPr="00C72E7E" w14:paraId="1464C8E8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84DF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Cooks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48BC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Emergency call out - brake issue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3973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D2DC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42.40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12D8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254.40</w:t>
            </w:r>
          </w:p>
        </w:tc>
      </w:tr>
      <w:tr w:rsidR="00C72E7E" w:rsidRPr="00C72E7E" w14:paraId="41038FD5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16FD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Garden Guardian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D648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510F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593.98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A289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118.80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45CD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712.78</w:t>
            </w:r>
          </w:p>
        </w:tc>
      </w:tr>
      <w:tr w:rsidR="00C72E7E" w:rsidRPr="00C72E7E" w14:paraId="115EB2C6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A75C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Flawless Cleaning Norfolk Ltd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4B1C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Commercial cleaning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7771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414.92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1713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82.98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F279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497.90</w:t>
            </w:r>
          </w:p>
        </w:tc>
      </w:tr>
      <w:tr w:rsidR="00C72E7E" w:rsidRPr="00C72E7E" w14:paraId="3CF76025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1859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Gasway Commercial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0BA7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Hot water system repairs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C489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296.03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7E75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59.21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1B4E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355.24</w:t>
            </w:r>
          </w:p>
        </w:tc>
      </w:tr>
      <w:tr w:rsidR="00C72E7E" w:rsidRPr="00C72E7E" w14:paraId="05F2BC6A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38FD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Gasway Commercial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420A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Hot water system repairs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447D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216.22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347E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43.24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B1BF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259.46</w:t>
            </w:r>
          </w:p>
        </w:tc>
      </w:tr>
      <w:tr w:rsidR="00C72E7E" w:rsidRPr="00C72E7E" w14:paraId="3A1B2FAD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E1AF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gov.uk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D2BC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HMLR title plan (Newman Road woods)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602D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44B7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D3F6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7.00</w:t>
            </w:r>
          </w:p>
        </w:tc>
      </w:tr>
      <w:tr w:rsidR="00C72E7E" w:rsidRPr="00C72E7E" w14:paraId="1F867544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D93D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DM Payroll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C762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payroll services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ECB7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1AE5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AB1F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66.00</w:t>
            </w:r>
          </w:p>
        </w:tc>
      </w:tr>
      <w:tr w:rsidR="00C72E7E" w:rsidRPr="00C72E7E" w14:paraId="74C2849A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839B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Schema Engineering Ltd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72E1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services under fee agreement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E39A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57D3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FB10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600.00</w:t>
            </w:r>
          </w:p>
        </w:tc>
      </w:tr>
      <w:tr w:rsidR="00C72E7E" w:rsidRPr="00C72E7E" w14:paraId="02DB4B2F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0872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British Heart Foundation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EB09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replacement defib pads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8824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BF0C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ED67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168.00</w:t>
            </w:r>
          </w:p>
        </w:tc>
      </w:tr>
      <w:tr w:rsidR="00C72E7E" w:rsidRPr="00C72E7E" w14:paraId="661B4F6D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0E7C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Anglian Internet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7EAA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Office 365 + Email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4BE0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9DA0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14.40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E761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86.40</w:t>
            </w:r>
          </w:p>
        </w:tc>
      </w:tr>
      <w:tr w:rsidR="00C72E7E" w:rsidRPr="00C72E7E" w14:paraId="7BC76AFA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E49C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Eon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109D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Jubilee Park lighting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05A4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3DAC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A1D6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33.38</w:t>
            </w:r>
          </w:p>
        </w:tc>
      </w:tr>
      <w:tr w:rsidR="00C72E7E" w:rsidRPr="00C72E7E" w14:paraId="2514D669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E9AA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Eon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E783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Pavilion electricity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74BE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892.84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6314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178.57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F019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1,071.41</w:t>
            </w:r>
          </w:p>
        </w:tc>
      </w:tr>
      <w:tr w:rsidR="00C72E7E" w:rsidRPr="00C72E7E" w14:paraId="2B4D8319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4021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Focus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FE7D" w14:textId="77777777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telephone and internet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ECB5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84.01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B9CB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16.80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52A6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100.81</w:t>
            </w:r>
          </w:p>
        </w:tc>
      </w:tr>
      <w:tr w:rsidR="00C72E7E" w:rsidRPr="00C72E7E" w14:paraId="49D97DB2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12EC" w14:textId="490165F8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D474" w14:textId="55B1B216" w:rsidR="00C72E7E" w:rsidRPr="00C72E7E" w:rsidRDefault="00C72E7E" w:rsidP="00C72E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Salaries/PAYE/pension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557C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4,130.99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4CBD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CE92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4,130.99</w:t>
            </w:r>
          </w:p>
        </w:tc>
      </w:tr>
      <w:tr w:rsidR="00C72E7E" w:rsidRPr="00C72E7E" w14:paraId="23EDD6D4" w14:textId="77777777" w:rsidTr="00C72E7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FA85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8687" w14:textId="77777777" w:rsidR="00C72E7E" w:rsidRPr="00C72E7E" w:rsidRDefault="00C72E7E" w:rsidP="00C72E7E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A416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22,573.26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BEEC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3,667.08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6942" w14:textId="77777777" w:rsidR="00C72E7E" w:rsidRPr="00C72E7E" w:rsidRDefault="00C72E7E" w:rsidP="00C72E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72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26,240.34</w:t>
            </w:r>
          </w:p>
        </w:tc>
      </w:tr>
    </w:tbl>
    <w:p w14:paraId="7F13F407" w14:textId="77777777" w:rsidR="00C51E84" w:rsidRDefault="00C51E84" w:rsidP="00C51E84">
      <w:pPr>
        <w:pStyle w:val="NoSpacing"/>
        <w:ind w:left="1080"/>
        <w:rPr>
          <w:rFonts w:ascii="Calibri" w:hAnsi="Calibri" w:cs="Calibri"/>
          <w:lang w:val="en-US"/>
        </w:rPr>
      </w:pPr>
    </w:p>
    <w:p w14:paraId="459FFBEF" w14:textId="0835AFE2" w:rsidR="00E250F5" w:rsidRPr="00EC1576" w:rsidRDefault="0034494F" w:rsidP="00EC1576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EC1576">
        <w:rPr>
          <w:rFonts w:ascii="Calibri" w:hAnsi="Calibri" w:cs="Calibri"/>
          <w:lang w:val="en-US"/>
        </w:rPr>
        <w:t xml:space="preserve">The receipts for </w:t>
      </w:r>
      <w:r w:rsidR="004B757A">
        <w:rPr>
          <w:rFonts w:ascii="Calibri" w:hAnsi="Calibri" w:cs="Calibri"/>
          <w:lang w:val="en-US"/>
        </w:rPr>
        <w:t>December</w:t>
      </w:r>
      <w:r w:rsidRPr="00EC1576">
        <w:rPr>
          <w:rFonts w:ascii="Calibri" w:hAnsi="Calibri" w:cs="Calibri"/>
          <w:lang w:val="en-US"/>
        </w:rPr>
        <w:t xml:space="preserve"> 202</w:t>
      </w:r>
      <w:r w:rsidR="00FA7F1E">
        <w:rPr>
          <w:rFonts w:ascii="Calibri" w:hAnsi="Calibri" w:cs="Calibri"/>
          <w:lang w:val="en-US"/>
        </w:rPr>
        <w:t>4</w:t>
      </w:r>
      <w:r w:rsidR="00647557">
        <w:rPr>
          <w:rFonts w:ascii="Calibri" w:hAnsi="Calibri" w:cs="Calibri"/>
          <w:lang w:val="en-US"/>
        </w:rPr>
        <w:t xml:space="preserve"> were</w:t>
      </w:r>
      <w:r w:rsidR="00D42988">
        <w:rPr>
          <w:rFonts w:ascii="Calibri" w:hAnsi="Calibri" w:cs="Calibri"/>
          <w:lang w:val="en-US"/>
        </w:rPr>
        <w:t xml:space="preserve"> bank interest of </w:t>
      </w:r>
      <w:r w:rsidR="00291108">
        <w:rPr>
          <w:rFonts w:ascii="Calibri" w:hAnsi="Calibri" w:cs="Calibri"/>
          <w:lang w:val="en-US"/>
        </w:rPr>
        <w:t xml:space="preserve">£4,093.49, </w:t>
      </w:r>
      <w:r w:rsidR="006D25AC">
        <w:rPr>
          <w:rFonts w:ascii="Calibri" w:hAnsi="Calibri" w:cs="Calibri"/>
          <w:lang w:val="en-US"/>
        </w:rPr>
        <w:t xml:space="preserve">Neighbourhood Plan grant of £750, </w:t>
      </w:r>
      <w:r w:rsidR="00291108">
        <w:rPr>
          <w:rFonts w:ascii="Calibri" w:hAnsi="Calibri" w:cs="Calibri"/>
          <w:lang w:val="en-US"/>
        </w:rPr>
        <w:t>Pride in Place grant of £150 and ne</w:t>
      </w:r>
      <w:r w:rsidR="006D25AC">
        <w:rPr>
          <w:rFonts w:ascii="Calibri" w:hAnsi="Calibri" w:cs="Calibri"/>
          <w:lang w:val="en-US"/>
        </w:rPr>
        <w:t>t</w:t>
      </w:r>
      <w:r w:rsidR="00291108">
        <w:rPr>
          <w:rFonts w:ascii="Calibri" w:hAnsi="Calibri" w:cs="Calibri"/>
          <w:lang w:val="en-US"/>
        </w:rPr>
        <w:t xml:space="preserve"> hire income of </w:t>
      </w:r>
      <w:r w:rsidR="005E5228">
        <w:rPr>
          <w:rFonts w:ascii="Calibri" w:hAnsi="Calibri" w:cs="Calibri"/>
          <w:lang w:val="en-US"/>
        </w:rPr>
        <w:t>£1,323.45.</w:t>
      </w:r>
    </w:p>
    <w:p w14:paraId="798E4916" w14:textId="4DF87B1E" w:rsidR="00E250F5" w:rsidRDefault="0034494F" w:rsidP="00B273FD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EC1576">
        <w:rPr>
          <w:rFonts w:ascii="Calibri" w:hAnsi="Calibri" w:cs="Calibri"/>
          <w:lang w:val="en-US"/>
        </w:rPr>
        <w:t>T</w:t>
      </w:r>
      <w:r w:rsidR="005E5228">
        <w:rPr>
          <w:rFonts w:ascii="Calibri" w:hAnsi="Calibri" w:cs="Calibri"/>
          <w:lang w:val="en-US"/>
        </w:rPr>
        <w:t xml:space="preserve">he </w:t>
      </w:r>
      <w:r w:rsidRPr="00EC1576">
        <w:rPr>
          <w:rFonts w:ascii="Calibri" w:hAnsi="Calibri" w:cs="Calibri"/>
          <w:lang w:val="en-US"/>
        </w:rPr>
        <w:t xml:space="preserve">monthly bank reconciliation to </w:t>
      </w:r>
      <w:r w:rsidR="004B757A">
        <w:rPr>
          <w:rFonts w:ascii="Calibri" w:hAnsi="Calibri" w:cs="Calibri"/>
          <w:lang w:val="en-US"/>
        </w:rPr>
        <w:t>31</w:t>
      </w:r>
      <w:r w:rsidR="004B757A" w:rsidRPr="004B757A">
        <w:rPr>
          <w:rFonts w:ascii="Calibri" w:hAnsi="Calibri" w:cs="Calibri"/>
          <w:vertAlign w:val="superscript"/>
          <w:lang w:val="en-US"/>
        </w:rPr>
        <w:t>st</w:t>
      </w:r>
      <w:r w:rsidR="004B757A">
        <w:rPr>
          <w:rFonts w:ascii="Calibri" w:hAnsi="Calibri" w:cs="Calibri"/>
          <w:lang w:val="en-US"/>
        </w:rPr>
        <w:t xml:space="preserve"> December 202</w:t>
      </w:r>
      <w:r w:rsidR="00FA7F1E">
        <w:rPr>
          <w:rFonts w:ascii="Calibri" w:hAnsi="Calibri" w:cs="Calibri"/>
          <w:lang w:val="en-US"/>
        </w:rPr>
        <w:t>4</w:t>
      </w:r>
      <w:r w:rsidR="005E5228">
        <w:rPr>
          <w:rFonts w:ascii="Calibri" w:hAnsi="Calibri" w:cs="Calibri"/>
          <w:lang w:val="en-US"/>
        </w:rPr>
        <w:t xml:space="preserve"> gives a balance of </w:t>
      </w:r>
      <w:r w:rsidR="00C51E84">
        <w:rPr>
          <w:rFonts w:ascii="Calibri" w:hAnsi="Calibri" w:cs="Calibri"/>
          <w:lang w:val="en-US"/>
        </w:rPr>
        <w:t>£</w:t>
      </w:r>
      <w:r w:rsidR="00C51E84" w:rsidRPr="00C51E84">
        <w:rPr>
          <w:rFonts w:ascii="Calibri" w:hAnsi="Calibri" w:cs="Calibri"/>
        </w:rPr>
        <w:t>987,619.09</w:t>
      </w:r>
      <w:r w:rsidR="00C51E84">
        <w:rPr>
          <w:rFonts w:ascii="Calibri" w:hAnsi="Calibri" w:cs="Calibri"/>
        </w:rPr>
        <w:t>.</w:t>
      </w:r>
    </w:p>
    <w:p w14:paraId="01F24308" w14:textId="6D24F8AE" w:rsidR="005F6B6D" w:rsidRPr="00EC1576" w:rsidRDefault="005F6B6D" w:rsidP="00B273FD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 clerk’s finance report</w:t>
      </w:r>
      <w:r w:rsidR="00F4352B">
        <w:rPr>
          <w:rFonts w:ascii="Calibri" w:hAnsi="Calibri" w:cs="Calibri"/>
          <w:lang w:val="en-US"/>
        </w:rPr>
        <w:t xml:space="preserve"> and associated policies and actions</w:t>
      </w:r>
      <w:r w:rsidR="003126CA">
        <w:rPr>
          <w:rFonts w:ascii="Calibri" w:hAnsi="Calibri" w:cs="Calibri"/>
          <w:lang w:val="en-US"/>
        </w:rPr>
        <w:t xml:space="preserve"> were considered: the policies and procedures are to be reviewed next month</w:t>
      </w:r>
      <w:r w:rsidR="00631C41">
        <w:rPr>
          <w:rFonts w:ascii="Calibri" w:hAnsi="Calibri" w:cs="Calibri"/>
          <w:lang w:val="en-US"/>
        </w:rPr>
        <w:t>; application completed to open a new current account and deposit account with an alternative provider</w:t>
      </w:r>
      <w:r w:rsidR="00B81C28">
        <w:rPr>
          <w:rFonts w:ascii="Calibri" w:hAnsi="Calibri" w:cs="Calibri"/>
          <w:lang w:val="en-US"/>
        </w:rPr>
        <w:t xml:space="preserve">. New earmarked </w:t>
      </w:r>
      <w:proofErr w:type="gramStart"/>
      <w:r w:rsidR="00B81C28">
        <w:rPr>
          <w:rFonts w:ascii="Calibri" w:hAnsi="Calibri" w:cs="Calibri"/>
          <w:lang w:val="en-US"/>
        </w:rPr>
        <w:t>reserves</w:t>
      </w:r>
      <w:proofErr w:type="gramEnd"/>
      <w:r w:rsidR="00B81C28">
        <w:rPr>
          <w:rFonts w:ascii="Calibri" w:hAnsi="Calibri" w:cs="Calibri"/>
          <w:lang w:val="en-US"/>
        </w:rPr>
        <w:t xml:space="preserve"> to be set up</w:t>
      </w:r>
      <w:r w:rsidR="005C3B87">
        <w:rPr>
          <w:rFonts w:ascii="Calibri" w:hAnsi="Calibri" w:cs="Calibri"/>
          <w:lang w:val="en-US"/>
        </w:rPr>
        <w:t>.</w:t>
      </w:r>
    </w:p>
    <w:p w14:paraId="371D93DF" w14:textId="77777777" w:rsidR="009D3B12" w:rsidRDefault="009D3B12" w:rsidP="009D3B12">
      <w:pPr>
        <w:pStyle w:val="NoSpacing"/>
        <w:rPr>
          <w:rFonts w:ascii="Calibri" w:hAnsi="Calibri" w:cs="Calibri"/>
          <w:lang w:val="en-US"/>
        </w:rPr>
      </w:pPr>
    </w:p>
    <w:p w14:paraId="603B9C51" w14:textId="3EB6E988" w:rsidR="009D3B12" w:rsidRPr="009D3B12" w:rsidRDefault="009D3B12" w:rsidP="009D3B12">
      <w:pPr>
        <w:pStyle w:val="NoSpacing"/>
        <w:rPr>
          <w:rFonts w:ascii="Calibri" w:hAnsi="Calibri" w:cs="Calibri"/>
          <w:b/>
          <w:bCs/>
        </w:rPr>
      </w:pPr>
      <w:r w:rsidRPr="009D3B12">
        <w:rPr>
          <w:rFonts w:ascii="Calibri" w:hAnsi="Calibri" w:cs="Calibri"/>
          <w:b/>
          <w:bCs/>
        </w:rPr>
        <w:t>Council</w:t>
      </w:r>
      <w:r w:rsidR="005C3B87">
        <w:rPr>
          <w:rFonts w:ascii="Calibri" w:hAnsi="Calibri" w:cs="Calibri"/>
          <w:b/>
          <w:bCs/>
        </w:rPr>
        <w:t xml:space="preserve"> </w:t>
      </w:r>
      <w:r w:rsidRPr="009D3B12">
        <w:rPr>
          <w:rFonts w:ascii="Calibri" w:hAnsi="Calibri" w:cs="Calibri"/>
          <w:b/>
          <w:bCs/>
        </w:rPr>
        <w:t>RESOLVE</w:t>
      </w:r>
      <w:r w:rsidR="005C3B87">
        <w:rPr>
          <w:rFonts w:ascii="Calibri" w:hAnsi="Calibri" w:cs="Calibri"/>
          <w:b/>
          <w:bCs/>
        </w:rPr>
        <w:t>D</w:t>
      </w:r>
      <w:r w:rsidRPr="009D3B12">
        <w:rPr>
          <w:rFonts w:ascii="Calibri" w:hAnsi="Calibri" w:cs="Calibri"/>
          <w:b/>
          <w:bCs/>
        </w:rPr>
        <w:t xml:space="preserve"> that in accordance with the Public Bodies (Admission to Meetings) Act 1960 that the public and press be excluded during consideration of the following items due to their confidential nature</w:t>
      </w:r>
    </w:p>
    <w:p w14:paraId="60D71D0E" w14:textId="049AB60E" w:rsidR="009D3B12" w:rsidRPr="009D3B12" w:rsidRDefault="009D3B12" w:rsidP="009D3B12">
      <w:pPr>
        <w:pStyle w:val="NoSpacing"/>
        <w:rPr>
          <w:rFonts w:ascii="Calibri" w:hAnsi="Calibri" w:cs="Calibri"/>
          <w:b/>
          <w:bCs/>
        </w:rPr>
      </w:pPr>
    </w:p>
    <w:p w14:paraId="72C9374F" w14:textId="4276095E" w:rsidR="009D3B12" w:rsidRDefault="009D3B12" w:rsidP="00890DB5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A226A">
        <w:rPr>
          <w:rFonts w:ascii="Calibri" w:hAnsi="Calibri" w:cs="Calibri"/>
          <w:b/>
          <w:bCs/>
        </w:rPr>
        <w:t>To consider</w:t>
      </w:r>
      <w:r w:rsidR="004B36FD" w:rsidRPr="00AA226A">
        <w:rPr>
          <w:rFonts w:ascii="Calibri" w:hAnsi="Calibri" w:cs="Calibri"/>
          <w:b/>
          <w:bCs/>
        </w:rPr>
        <w:t xml:space="preserve"> additional information relating to potential projects</w:t>
      </w:r>
    </w:p>
    <w:p w14:paraId="2D4F1A91" w14:textId="77777777" w:rsidR="00E64CDB" w:rsidRDefault="00E64CDB" w:rsidP="00E64CDB">
      <w:pPr>
        <w:pStyle w:val="NoSpacing"/>
        <w:rPr>
          <w:rFonts w:ascii="Calibri" w:hAnsi="Calibri" w:cs="Calibri"/>
          <w:b/>
          <w:bCs/>
        </w:rPr>
      </w:pPr>
    </w:p>
    <w:p w14:paraId="5137683A" w14:textId="0202434D" w:rsidR="00E64CDB" w:rsidRDefault="005C3B87" w:rsidP="00E64CDB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Ongoing project discussed</w:t>
      </w:r>
      <w:r w:rsidR="00255A29">
        <w:rPr>
          <w:rFonts w:ascii="Calibri" w:hAnsi="Calibri" w:cs="Calibri"/>
        </w:rPr>
        <w:t xml:space="preserve"> and a course of action agreed. An alternative project raised; further information to be sought and circulated when available.</w:t>
      </w:r>
    </w:p>
    <w:p w14:paraId="6A3D3580" w14:textId="77777777" w:rsidR="00E64CDB" w:rsidRPr="00255A29" w:rsidRDefault="00E64CDB" w:rsidP="00E64CDB">
      <w:pPr>
        <w:pStyle w:val="NoSpacing"/>
        <w:rPr>
          <w:rFonts w:ascii="Calibri" w:hAnsi="Calibri" w:cs="Calibri"/>
        </w:rPr>
      </w:pPr>
    </w:p>
    <w:p w14:paraId="61FE9C82" w14:textId="04CDD567" w:rsidR="00E64CDB" w:rsidRPr="00255A29" w:rsidRDefault="00E64CDB" w:rsidP="00E64CDB">
      <w:pPr>
        <w:pStyle w:val="NoSpacing"/>
        <w:rPr>
          <w:rFonts w:ascii="Calibri" w:hAnsi="Calibri" w:cs="Calibri"/>
        </w:rPr>
      </w:pPr>
      <w:r w:rsidRPr="00255A29">
        <w:rPr>
          <w:rFonts w:ascii="Calibri" w:hAnsi="Calibri" w:cs="Calibri"/>
        </w:rPr>
        <w:t>Meeting closed 9.</w:t>
      </w:r>
      <w:r w:rsidR="00CE5CF8" w:rsidRPr="00255A29">
        <w:rPr>
          <w:rFonts w:ascii="Calibri" w:hAnsi="Calibri" w:cs="Calibri"/>
        </w:rPr>
        <w:t>20pm</w:t>
      </w:r>
    </w:p>
    <w:p w14:paraId="47AF938D" w14:textId="77777777" w:rsidR="00484F47" w:rsidRDefault="00484F47" w:rsidP="004B757A">
      <w:pPr>
        <w:pStyle w:val="NoSpacing"/>
        <w:ind w:left="720"/>
        <w:rPr>
          <w:noProof/>
        </w:rPr>
      </w:pPr>
    </w:p>
    <w:p w14:paraId="2636F2CE" w14:textId="77777777" w:rsidR="00484F47" w:rsidRDefault="00484F47" w:rsidP="004B757A">
      <w:pPr>
        <w:pStyle w:val="NoSpacing"/>
        <w:ind w:left="720"/>
        <w:rPr>
          <w:noProof/>
        </w:rPr>
      </w:pPr>
    </w:p>
    <w:p w14:paraId="600C4075" w14:textId="14DD81F0" w:rsidR="0099399E" w:rsidRPr="00AA226A" w:rsidRDefault="00484F47" w:rsidP="00484F47">
      <w:pPr>
        <w:pStyle w:val="NoSpacing"/>
        <w:ind w:left="720"/>
        <w:jc w:val="right"/>
        <w:rPr>
          <w:rFonts w:ascii="Calibri" w:hAnsi="Calibri" w:cs="Calibri"/>
          <w:b/>
          <w:bCs/>
          <w:lang w:val="en-US"/>
        </w:rPr>
      </w:pPr>
      <w:r>
        <w:rPr>
          <w:noProof/>
        </w:rPr>
        <w:drawing>
          <wp:inline distT="0" distB="0" distL="0" distR="0" wp14:anchorId="2186F178" wp14:editId="796630DC">
            <wp:extent cx="908031" cy="457200"/>
            <wp:effectExtent l="0" t="0" r="6985" b="0"/>
            <wp:docPr id="640057225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057225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88" cy="45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99E" w:rsidRPr="00AA226A" w:rsidSect="00074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36D48" w14:textId="77777777" w:rsidR="003E1040" w:rsidRDefault="003E1040" w:rsidP="00FF4836">
      <w:r>
        <w:separator/>
      </w:r>
    </w:p>
  </w:endnote>
  <w:endnote w:type="continuationSeparator" w:id="0">
    <w:p w14:paraId="2E7A940D" w14:textId="77777777" w:rsidR="003E1040" w:rsidRDefault="003E1040" w:rsidP="00FF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5BB3" w14:textId="77777777" w:rsidR="009422DF" w:rsidRDefault="00942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8922" w14:textId="77777777" w:rsidR="009422DF" w:rsidRDefault="00942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8B4C" w14:textId="77777777" w:rsidR="009422DF" w:rsidRDefault="00942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3405" w14:textId="77777777" w:rsidR="003E1040" w:rsidRDefault="003E1040" w:rsidP="00FF4836">
      <w:r>
        <w:separator/>
      </w:r>
    </w:p>
  </w:footnote>
  <w:footnote w:type="continuationSeparator" w:id="0">
    <w:p w14:paraId="21922535" w14:textId="77777777" w:rsidR="003E1040" w:rsidRDefault="003E1040" w:rsidP="00FF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A746" w14:textId="77777777" w:rsidR="009422DF" w:rsidRDefault="00942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1351561"/>
      <w:docPartObj>
        <w:docPartGallery w:val="Watermarks"/>
        <w:docPartUnique/>
      </w:docPartObj>
    </w:sdtPr>
    <w:sdtEndPr/>
    <w:sdtContent>
      <w:p w14:paraId="5C876D8B" w14:textId="5D08BF24" w:rsidR="009422DF" w:rsidRDefault="00A06A8A">
        <w:pPr>
          <w:pStyle w:val="Header"/>
        </w:pPr>
        <w:r>
          <w:pict w14:anchorId="7BA4FB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EBF50" w14:textId="77777777" w:rsidR="009422DF" w:rsidRDefault="00942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2082"/>
    <w:multiLevelType w:val="hybridMultilevel"/>
    <w:tmpl w:val="99A24BB2"/>
    <w:lvl w:ilvl="0" w:tplc="FCE8D5C4">
      <w:start w:val="1"/>
      <w:numFmt w:val="lowerRoman"/>
      <w:lvlText w:val="%1."/>
      <w:lvlJc w:val="left"/>
      <w:pPr>
        <w:ind w:left="1237" w:hanging="293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33AA"/>
    <w:multiLevelType w:val="hybridMultilevel"/>
    <w:tmpl w:val="61C4202C"/>
    <w:lvl w:ilvl="0" w:tplc="FCE8D5C4">
      <w:start w:val="1"/>
      <w:numFmt w:val="lowerRoman"/>
      <w:lvlText w:val="%1."/>
      <w:lvlJc w:val="left"/>
      <w:pPr>
        <w:ind w:left="1237" w:hanging="293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2E0A"/>
    <w:multiLevelType w:val="hybridMultilevel"/>
    <w:tmpl w:val="06F41B9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70C5B"/>
    <w:multiLevelType w:val="hybridMultilevel"/>
    <w:tmpl w:val="84B21784"/>
    <w:lvl w:ilvl="0" w:tplc="CEEA655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6138BE"/>
    <w:multiLevelType w:val="hybridMultilevel"/>
    <w:tmpl w:val="F4889DBE"/>
    <w:lvl w:ilvl="0" w:tplc="8828E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3000A"/>
    <w:multiLevelType w:val="hybridMultilevel"/>
    <w:tmpl w:val="3300F52A"/>
    <w:lvl w:ilvl="0" w:tplc="D4C880B8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25104A"/>
    <w:multiLevelType w:val="hybridMultilevel"/>
    <w:tmpl w:val="22185F1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274B1"/>
    <w:multiLevelType w:val="hybridMultilevel"/>
    <w:tmpl w:val="27FE9794"/>
    <w:lvl w:ilvl="0" w:tplc="E7CAE9D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3A33FC0"/>
    <w:multiLevelType w:val="hybridMultilevel"/>
    <w:tmpl w:val="CC28B1CE"/>
    <w:lvl w:ilvl="0" w:tplc="1B7812A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E34810"/>
    <w:multiLevelType w:val="hybridMultilevel"/>
    <w:tmpl w:val="12A8399A"/>
    <w:lvl w:ilvl="0" w:tplc="97A4F8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540516"/>
    <w:multiLevelType w:val="hybridMultilevel"/>
    <w:tmpl w:val="BDC854AA"/>
    <w:lvl w:ilvl="0" w:tplc="1B7812A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C60282"/>
    <w:multiLevelType w:val="hybridMultilevel"/>
    <w:tmpl w:val="CD467420"/>
    <w:lvl w:ilvl="0" w:tplc="FCE8D5C4">
      <w:start w:val="1"/>
      <w:numFmt w:val="lowerRoman"/>
      <w:lvlText w:val="%1."/>
      <w:lvlJc w:val="left"/>
      <w:pPr>
        <w:ind w:left="1237" w:hanging="293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D0659"/>
    <w:multiLevelType w:val="hybridMultilevel"/>
    <w:tmpl w:val="8078E87E"/>
    <w:lvl w:ilvl="0" w:tplc="1B7812A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56368"/>
    <w:multiLevelType w:val="hybridMultilevel"/>
    <w:tmpl w:val="8AB6F9DE"/>
    <w:lvl w:ilvl="0" w:tplc="FFFFFFFF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B07F54"/>
    <w:multiLevelType w:val="hybridMultilevel"/>
    <w:tmpl w:val="7E96E014"/>
    <w:lvl w:ilvl="0" w:tplc="FFFFFFFF">
      <w:start w:val="1"/>
      <w:numFmt w:val="decimal"/>
      <w:lvlText w:val="%1."/>
      <w:lvlJc w:val="left"/>
      <w:pPr>
        <w:ind w:left="526" w:hanging="284"/>
        <w:jc w:val="right"/>
      </w:pPr>
      <w:rPr>
        <w:rFonts w:ascii="Calibri" w:hAnsi="Calibri" w:hint="default"/>
        <w:b/>
        <w:bCs/>
        <w:w w:val="100"/>
        <w:sz w:val="22"/>
        <w:szCs w:val="22"/>
        <w:lang w:val="en-US" w:eastAsia="en-US" w:bidi="ar-SA"/>
      </w:rPr>
    </w:lvl>
    <w:lvl w:ilvl="1" w:tplc="F02082D8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FCE8D5C4">
      <w:start w:val="1"/>
      <w:numFmt w:val="lowerRoman"/>
      <w:lvlText w:val="%3."/>
      <w:lvlJc w:val="left"/>
      <w:pPr>
        <w:ind w:left="1237" w:hanging="293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en-US" w:eastAsia="en-US" w:bidi="ar-SA"/>
      </w:rPr>
    </w:lvl>
    <w:lvl w:ilvl="3" w:tplc="FC9CAF0C">
      <w:numFmt w:val="bullet"/>
      <w:lvlText w:val="•"/>
      <w:lvlJc w:val="left"/>
      <w:pPr>
        <w:ind w:left="1240" w:hanging="293"/>
      </w:pPr>
      <w:rPr>
        <w:rFonts w:hint="default"/>
        <w:lang w:val="en-US" w:eastAsia="en-US" w:bidi="ar-SA"/>
      </w:rPr>
    </w:lvl>
    <w:lvl w:ilvl="4" w:tplc="F10AB09E">
      <w:numFmt w:val="bullet"/>
      <w:lvlText w:val="•"/>
      <w:lvlJc w:val="left"/>
      <w:pPr>
        <w:ind w:left="2566" w:hanging="293"/>
      </w:pPr>
      <w:rPr>
        <w:rFonts w:hint="default"/>
        <w:lang w:val="en-US" w:eastAsia="en-US" w:bidi="ar-SA"/>
      </w:rPr>
    </w:lvl>
    <w:lvl w:ilvl="5" w:tplc="220C771A">
      <w:numFmt w:val="bullet"/>
      <w:lvlText w:val="•"/>
      <w:lvlJc w:val="left"/>
      <w:pPr>
        <w:ind w:left="3893" w:hanging="293"/>
      </w:pPr>
      <w:rPr>
        <w:rFonts w:hint="default"/>
        <w:lang w:val="en-US" w:eastAsia="en-US" w:bidi="ar-SA"/>
      </w:rPr>
    </w:lvl>
    <w:lvl w:ilvl="6" w:tplc="BE9E233E">
      <w:numFmt w:val="bullet"/>
      <w:lvlText w:val="•"/>
      <w:lvlJc w:val="left"/>
      <w:pPr>
        <w:ind w:left="5219" w:hanging="293"/>
      </w:pPr>
      <w:rPr>
        <w:rFonts w:hint="default"/>
        <w:lang w:val="en-US" w:eastAsia="en-US" w:bidi="ar-SA"/>
      </w:rPr>
    </w:lvl>
    <w:lvl w:ilvl="7" w:tplc="6424216E">
      <w:numFmt w:val="bullet"/>
      <w:lvlText w:val="•"/>
      <w:lvlJc w:val="left"/>
      <w:pPr>
        <w:ind w:left="6546" w:hanging="293"/>
      </w:pPr>
      <w:rPr>
        <w:rFonts w:hint="default"/>
        <w:lang w:val="en-US" w:eastAsia="en-US" w:bidi="ar-SA"/>
      </w:rPr>
    </w:lvl>
    <w:lvl w:ilvl="8" w:tplc="E97255FA">
      <w:numFmt w:val="bullet"/>
      <w:lvlText w:val="•"/>
      <w:lvlJc w:val="left"/>
      <w:pPr>
        <w:ind w:left="7873" w:hanging="293"/>
      </w:pPr>
      <w:rPr>
        <w:rFonts w:hint="default"/>
        <w:lang w:val="en-US" w:eastAsia="en-US" w:bidi="ar-SA"/>
      </w:rPr>
    </w:lvl>
  </w:abstractNum>
  <w:abstractNum w:abstractNumId="15" w15:restartNumberingAfterBreak="0">
    <w:nsid w:val="44687B31"/>
    <w:multiLevelType w:val="hybridMultilevel"/>
    <w:tmpl w:val="EEB430B0"/>
    <w:lvl w:ilvl="0" w:tplc="13A86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C704B"/>
    <w:multiLevelType w:val="hybridMultilevel"/>
    <w:tmpl w:val="90C68A52"/>
    <w:lvl w:ilvl="0" w:tplc="1B7812A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096B15"/>
    <w:multiLevelType w:val="hybridMultilevel"/>
    <w:tmpl w:val="AD1A5E3C"/>
    <w:lvl w:ilvl="0" w:tplc="2FFC65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1851A6"/>
    <w:multiLevelType w:val="hybridMultilevel"/>
    <w:tmpl w:val="AC92E8C0"/>
    <w:lvl w:ilvl="0" w:tplc="57DE51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C80AFE"/>
    <w:multiLevelType w:val="hybridMultilevel"/>
    <w:tmpl w:val="29F4E31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0C3014"/>
    <w:multiLevelType w:val="hybridMultilevel"/>
    <w:tmpl w:val="40545884"/>
    <w:lvl w:ilvl="0" w:tplc="545499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2B049D"/>
    <w:multiLevelType w:val="hybridMultilevel"/>
    <w:tmpl w:val="D68C4C0A"/>
    <w:lvl w:ilvl="0" w:tplc="E45E950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2A2E0E"/>
    <w:multiLevelType w:val="multilevel"/>
    <w:tmpl w:val="0C46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990653"/>
    <w:multiLevelType w:val="hybridMultilevel"/>
    <w:tmpl w:val="22185F1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C93BEC"/>
    <w:multiLevelType w:val="hybridMultilevel"/>
    <w:tmpl w:val="B2E4717A"/>
    <w:lvl w:ilvl="0" w:tplc="7CE49FF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4ED19A4"/>
    <w:multiLevelType w:val="hybridMultilevel"/>
    <w:tmpl w:val="C2CC7E2C"/>
    <w:lvl w:ilvl="0" w:tplc="0246AD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245DAC"/>
    <w:multiLevelType w:val="hybridMultilevel"/>
    <w:tmpl w:val="C96E2756"/>
    <w:lvl w:ilvl="0" w:tplc="FF3AE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906C61"/>
    <w:multiLevelType w:val="hybridMultilevel"/>
    <w:tmpl w:val="03A07534"/>
    <w:lvl w:ilvl="0" w:tplc="E6A837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842EF3"/>
    <w:multiLevelType w:val="hybridMultilevel"/>
    <w:tmpl w:val="350A51F6"/>
    <w:lvl w:ilvl="0" w:tplc="920A23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906363"/>
    <w:multiLevelType w:val="hybridMultilevel"/>
    <w:tmpl w:val="8AB6F9DE"/>
    <w:lvl w:ilvl="0" w:tplc="1B7812A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50931083">
    <w:abstractNumId w:val="15"/>
  </w:num>
  <w:num w:numId="2" w16cid:durableId="724111229">
    <w:abstractNumId w:val="23"/>
  </w:num>
  <w:num w:numId="3" w16cid:durableId="412313164">
    <w:abstractNumId w:val="10"/>
  </w:num>
  <w:num w:numId="4" w16cid:durableId="2040660925">
    <w:abstractNumId w:val="20"/>
  </w:num>
  <w:num w:numId="5" w16cid:durableId="1850438297">
    <w:abstractNumId w:val="8"/>
  </w:num>
  <w:num w:numId="6" w16cid:durableId="1287812984">
    <w:abstractNumId w:val="29"/>
  </w:num>
  <w:num w:numId="7" w16cid:durableId="1602638558">
    <w:abstractNumId w:val="19"/>
  </w:num>
  <w:num w:numId="8" w16cid:durableId="1228564320">
    <w:abstractNumId w:val="14"/>
  </w:num>
  <w:num w:numId="9" w16cid:durableId="15232991">
    <w:abstractNumId w:val="2"/>
  </w:num>
  <w:num w:numId="10" w16cid:durableId="531499219">
    <w:abstractNumId w:val="16"/>
  </w:num>
  <w:num w:numId="11" w16cid:durableId="1903785519">
    <w:abstractNumId w:val="12"/>
  </w:num>
  <w:num w:numId="12" w16cid:durableId="1717048611">
    <w:abstractNumId w:val="13"/>
  </w:num>
  <w:num w:numId="13" w16cid:durableId="807673018">
    <w:abstractNumId w:val="5"/>
  </w:num>
  <w:num w:numId="14" w16cid:durableId="1696807809">
    <w:abstractNumId w:val="25"/>
  </w:num>
  <w:num w:numId="15" w16cid:durableId="1874341690">
    <w:abstractNumId w:val="27"/>
  </w:num>
  <w:num w:numId="16" w16cid:durableId="1478378403">
    <w:abstractNumId w:val="1"/>
  </w:num>
  <w:num w:numId="17" w16cid:durableId="2069917229">
    <w:abstractNumId w:val="21"/>
  </w:num>
  <w:num w:numId="18" w16cid:durableId="1115246889">
    <w:abstractNumId w:val="3"/>
  </w:num>
  <w:num w:numId="19" w16cid:durableId="253175129">
    <w:abstractNumId w:val="7"/>
  </w:num>
  <w:num w:numId="20" w16cid:durableId="1998262033">
    <w:abstractNumId w:val="24"/>
  </w:num>
  <w:num w:numId="21" w16cid:durableId="1527598342">
    <w:abstractNumId w:val="11"/>
  </w:num>
  <w:num w:numId="22" w16cid:durableId="613442694">
    <w:abstractNumId w:val="6"/>
  </w:num>
  <w:num w:numId="23" w16cid:durableId="717706484">
    <w:abstractNumId w:val="9"/>
  </w:num>
  <w:num w:numId="24" w16cid:durableId="1200360606">
    <w:abstractNumId w:val="28"/>
  </w:num>
  <w:num w:numId="25" w16cid:durableId="711266458">
    <w:abstractNumId w:val="0"/>
  </w:num>
  <w:num w:numId="26" w16cid:durableId="1046951265">
    <w:abstractNumId w:val="17"/>
  </w:num>
  <w:num w:numId="27" w16cid:durableId="863862052">
    <w:abstractNumId w:val="18"/>
  </w:num>
  <w:num w:numId="28" w16cid:durableId="1689526398">
    <w:abstractNumId w:val="4"/>
  </w:num>
  <w:num w:numId="29" w16cid:durableId="1491796891">
    <w:abstractNumId w:val="26"/>
  </w:num>
  <w:num w:numId="30" w16cid:durableId="15025465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9F"/>
    <w:rsid w:val="00001B78"/>
    <w:rsid w:val="00010422"/>
    <w:rsid w:val="000133F9"/>
    <w:rsid w:val="00015D48"/>
    <w:rsid w:val="00023446"/>
    <w:rsid w:val="00023A33"/>
    <w:rsid w:val="00023CCB"/>
    <w:rsid w:val="000304DB"/>
    <w:rsid w:val="000359F1"/>
    <w:rsid w:val="00036512"/>
    <w:rsid w:val="00046ED5"/>
    <w:rsid w:val="0005771C"/>
    <w:rsid w:val="000723E9"/>
    <w:rsid w:val="0007409F"/>
    <w:rsid w:val="00074CB2"/>
    <w:rsid w:val="00075F13"/>
    <w:rsid w:val="0008027E"/>
    <w:rsid w:val="00087648"/>
    <w:rsid w:val="000908A8"/>
    <w:rsid w:val="0009110C"/>
    <w:rsid w:val="00097DB6"/>
    <w:rsid w:val="000A2132"/>
    <w:rsid w:val="000B18F0"/>
    <w:rsid w:val="000B1FA0"/>
    <w:rsid w:val="000B54C1"/>
    <w:rsid w:val="000B58ED"/>
    <w:rsid w:val="000B6331"/>
    <w:rsid w:val="000B6692"/>
    <w:rsid w:val="000B77A6"/>
    <w:rsid w:val="000B7DC1"/>
    <w:rsid w:val="000B7E4C"/>
    <w:rsid w:val="000C18B4"/>
    <w:rsid w:val="000D11FD"/>
    <w:rsid w:val="000D7F0E"/>
    <w:rsid w:val="000E081C"/>
    <w:rsid w:val="000E17A9"/>
    <w:rsid w:val="000E488E"/>
    <w:rsid w:val="000E55E7"/>
    <w:rsid w:val="00102067"/>
    <w:rsid w:val="00105833"/>
    <w:rsid w:val="001140FB"/>
    <w:rsid w:val="001148C2"/>
    <w:rsid w:val="00115D76"/>
    <w:rsid w:val="00130950"/>
    <w:rsid w:val="001374DD"/>
    <w:rsid w:val="00154F72"/>
    <w:rsid w:val="00157C25"/>
    <w:rsid w:val="00157EF2"/>
    <w:rsid w:val="00160732"/>
    <w:rsid w:val="00161833"/>
    <w:rsid w:val="001664C6"/>
    <w:rsid w:val="001673EB"/>
    <w:rsid w:val="00193F68"/>
    <w:rsid w:val="00197532"/>
    <w:rsid w:val="001A0FB6"/>
    <w:rsid w:val="001B468A"/>
    <w:rsid w:val="001B6751"/>
    <w:rsid w:val="001C0A2B"/>
    <w:rsid w:val="001C1B0F"/>
    <w:rsid w:val="001C2C0A"/>
    <w:rsid w:val="001D4D17"/>
    <w:rsid w:val="001D70F8"/>
    <w:rsid w:val="001F6807"/>
    <w:rsid w:val="001F7425"/>
    <w:rsid w:val="00200796"/>
    <w:rsid w:val="00201E01"/>
    <w:rsid w:val="00204E72"/>
    <w:rsid w:val="00216997"/>
    <w:rsid w:val="00217CA2"/>
    <w:rsid w:val="0022091B"/>
    <w:rsid w:val="00223046"/>
    <w:rsid w:val="00223D5D"/>
    <w:rsid w:val="00231707"/>
    <w:rsid w:val="002317AD"/>
    <w:rsid w:val="00235026"/>
    <w:rsid w:val="00237207"/>
    <w:rsid w:val="00246E3D"/>
    <w:rsid w:val="00247806"/>
    <w:rsid w:val="00255A29"/>
    <w:rsid w:val="00256B42"/>
    <w:rsid w:val="00264898"/>
    <w:rsid w:val="00266C31"/>
    <w:rsid w:val="0027074C"/>
    <w:rsid w:val="002776C9"/>
    <w:rsid w:val="00291108"/>
    <w:rsid w:val="00295AFD"/>
    <w:rsid w:val="00297175"/>
    <w:rsid w:val="002A19E8"/>
    <w:rsid w:val="002A2E63"/>
    <w:rsid w:val="002A4A64"/>
    <w:rsid w:val="002A64E0"/>
    <w:rsid w:val="002B7555"/>
    <w:rsid w:val="002C0091"/>
    <w:rsid w:val="002C0121"/>
    <w:rsid w:val="002C339F"/>
    <w:rsid w:val="002C3AA8"/>
    <w:rsid w:val="002C7D7E"/>
    <w:rsid w:val="002D3EA5"/>
    <w:rsid w:val="002D412D"/>
    <w:rsid w:val="002E3C5C"/>
    <w:rsid w:val="002E562F"/>
    <w:rsid w:val="002E7CD5"/>
    <w:rsid w:val="002F4E7D"/>
    <w:rsid w:val="003126CA"/>
    <w:rsid w:val="00315DE9"/>
    <w:rsid w:val="00321AA6"/>
    <w:rsid w:val="00325051"/>
    <w:rsid w:val="003345F3"/>
    <w:rsid w:val="003364F4"/>
    <w:rsid w:val="0034494F"/>
    <w:rsid w:val="00347EF9"/>
    <w:rsid w:val="003617D1"/>
    <w:rsid w:val="003628DC"/>
    <w:rsid w:val="003633E0"/>
    <w:rsid w:val="003679C3"/>
    <w:rsid w:val="0038530F"/>
    <w:rsid w:val="003923E1"/>
    <w:rsid w:val="00394D19"/>
    <w:rsid w:val="003A0B4E"/>
    <w:rsid w:val="003A0DB4"/>
    <w:rsid w:val="003A2E80"/>
    <w:rsid w:val="003A3B17"/>
    <w:rsid w:val="003B6B24"/>
    <w:rsid w:val="003C0C1E"/>
    <w:rsid w:val="003C12BF"/>
    <w:rsid w:val="003C2A41"/>
    <w:rsid w:val="003C65AE"/>
    <w:rsid w:val="003D41A8"/>
    <w:rsid w:val="003D7E17"/>
    <w:rsid w:val="003E1040"/>
    <w:rsid w:val="003E3D37"/>
    <w:rsid w:val="003E591C"/>
    <w:rsid w:val="003F1882"/>
    <w:rsid w:val="00407870"/>
    <w:rsid w:val="00412F1D"/>
    <w:rsid w:val="0041647B"/>
    <w:rsid w:val="00421C72"/>
    <w:rsid w:val="00426C62"/>
    <w:rsid w:val="004349E0"/>
    <w:rsid w:val="004360A0"/>
    <w:rsid w:val="00440BE5"/>
    <w:rsid w:val="00440DA1"/>
    <w:rsid w:val="00443514"/>
    <w:rsid w:val="00453851"/>
    <w:rsid w:val="00456C99"/>
    <w:rsid w:val="004661DA"/>
    <w:rsid w:val="00466221"/>
    <w:rsid w:val="0046715D"/>
    <w:rsid w:val="00471451"/>
    <w:rsid w:val="00471530"/>
    <w:rsid w:val="00482349"/>
    <w:rsid w:val="00483B34"/>
    <w:rsid w:val="00484F47"/>
    <w:rsid w:val="00492BD0"/>
    <w:rsid w:val="00496EEA"/>
    <w:rsid w:val="0049765D"/>
    <w:rsid w:val="004A282E"/>
    <w:rsid w:val="004A3459"/>
    <w:rsid w:val="004B266C"/>
    <w:rsid w:val="004B36FD"/>
    <w:rsid w:val="004B5299"/>
    <w:rsid w:val="004B757A"/>
    <w:rsid w:val="004C1437"/>
    <w:rsid w:val="004C7B7B"/>
    <w:rsid w:val="004D094C"/>
    <w:rsid w:val="004D538D"/>
    <w:rsid w:val="004D5412"/>
    <w:rsid w:val="004D7005"/>
    <w:rsid w:val="004D7340"/>
    <w:rsid w:val="004E0E3A"/>
    <w:rsid w:val="004E20E7"/>
    <w:rsid w:val="004F2C26"/>
    <w:rsid w:val="00507341"/>
    <w:rsid w:val="00511AFD"/>
    <w:rsid w:val="00512798"/>
    <w:rsid w:val="00515425"/>
    <w:rsid w:val="00516946"/>
    <w:rsid w:val="005209BA"/>
    <w:rsid w:val="005234F1"/>
    <w:rsid w:val="00534203"/>
    <w:rsid w:val="005347ED"/>
    <w:rsid w:val="00542E82"/>
    <w:rsid w:val="005467EE"/>
    <w:rsid w:val="00546D2C"/>
    <w:rsid w:val="005505C2"/>
    <w:rsid w:val="0055247D"/>
    <w:rsid w:val="0055791A"/>
    <w:rsid w:val="00560EDF"/>
    <w:rsid w:val="00561C57"/>
    <w:rsid w:val="0057118C"/>
    <w:rsid w:val="00574318"/>
    <w:rsid w:val="00576FFF"/>
    <w:rsid w:val="005922D0"/>
    <w:rsid w:val="00595720"/>
    <w:rsid w:val="0059596B"/>
    <w:rsid w:val="00595FD0"/>
    <w:rsid w:val="00596905"/>
    <w:rsid w:val="00596E7E"/>
    <w:rsid w:val="005A3D59"/>
    <w:rsid w:val="005A420D"/>
    <w:rsid w:val="005B2AD5"/>
    <w:rsid w:val="005C3B87"/>
    <w:rsid w:val="005C3CE7"/>
    <w:rsid w:val="005C3D27"/>
    <w:rsid w:val="005D0681"/>
    <w:rsid w:val="005D411D"/>
    <w:rsid w:val="005E0A9B"/>
    <w:rsid w:val="005E0AC3"/>
    <w:rsid w:val="005E12BB"/>
    <w:rsid w:val="005E5228"/>
    <w:rsid w:val="005E527C"/>
    <w:rsid w:val="005E5841"/>
    <w:rsid w:val="005E5FF0"/>
    <w:rsid w:val="005F1468"/>
    <w:rsid w:val="005F171C"/>
    <w:rsid w:val="005F3148"/>
    <w:rsid w:val="005F6B6D"/>
    <w:rsid w:val="00602DFF"/>
    <w:rsid w:val="00613295"/>
    <w:rsid w:val="006149EA"/>
    <w:rsid w:val="0062094B"/>
    <w:rsid w:val="00624F96"/>
    <w:rsid w:val="006265AD"/>
    <w:rsid w:val="00631C41"/>
    <w:rsid w:val="0063536D"/>
    <w:rsid w:val="0064443D"/>
    <w:rsid w:val="00644802"/>
    <w:rsid w:val="00647557"/>
    <w:rsid w:val="00655503"/>
    <w:rsid w:val="00663DDF"/>
    <w:rsid w:val="00663F9E"/>
    <w:rsid w:val="00666E0E"/>
    <w:rsid w:val="006712AB"/>
    <w:rsid w:val="0068227C"/>
    <w:rsid w:val="00682F4F"/>
    <w:rsid w:val="00697FA1"/>
    <w:rsid w:val="006B2338"/>
    <w:rsid w:val="006B3D0A"/>
    <w:rsid w:val="006B4506"/>
    <w:rsid w:val="006C1763"/>
    <w:rsid w:val="006C2B63"/>
    <w:rsid w:val="006C7538"/>
    <w:rsid w:val="006D0314"/>
    <w:rsid w:val="006D0D42"/>
    <w:rsid w:val="006D25AC"/>
    <w:rsid w:val="006D4A6D"/>
    <w:rsid w:val="006E6B1E"/>
    <w:rsid w:val="006F31D1"/>
    <w:rsid w:val="00702B0B"/>
    <w:rsid w:val="0071065C"/>
    <w:rsid w:val="007117C5"/>
    <w:rsid w:val="00711874"/>
    <w:rsid w:val="007137C3"/>
    <w:rsid w:val="0072460D"/>
    <w:rsid w:val="00725D85"/>
    <w:rsid w:val="00725E88"/>
    <w:rsid w:val="00730798"/>
    <w:rsid w:val="00741E26"/>
    <w:rsid w:val="0074322D"/>
    <w:rsid w:val="00751511"/>
    <w:rsid w:val="00754000"/>
    <w:rsid w:val="00754DDF"/>
    <w:rsid w:val="007635DA"/>
    <w:rsid w:val="00764276"/>
    <w:rsid w:val="00765BA2"/>
    <w:rsid w:val="007708B7"/>
    <w:rsid w:val="007722B3"/>
    <w:rsid w:val="00775D1C"/>
    <w:rsid w:val="00776D7A"/>
    <w:rsid w:val="00780929"/>
    <w:rsid w:val="007823A4"/>
    <w:rsid w:val="00783BEA"/>
    <w:rsid w:val="00791790"/>
    <w:rsid w:val="00793609"/>
    <w:rsid w:val="00797665"/>
    <w:rsid w:val="007A0A4F"/>
    <w:rsid w:val="007A1A71"/>
    <w:rsid w:val="007A2208"/>
    <w:rsid w:val="007B30DA"/>
    <w:rsid w:val="007B6CC6"/>
    <w:rsid w:val="007C051D"/>
    <w:rsid w:val="007C4BFA"/>
    <w:rsid w:val="007C4DF6"/>
    <w:rsid w:val="007C558A"/>
    <w:rsid w:val="007C6807"/>
    <w:rsid w:val="007D1065"/>
    <w:rsid w:val="007D1183"/>
    <w:rsid w:val="007D6575"/>
    <w:rsid w:val="007F3384"/>
    <w:rsid w:val="007F3E65"/>
    <w:rsid w:val="007F52E9"/>
    <w:rsid w:val="007F6315"/>
    <w:rsid w:val="00803A5F"/>
    <w:rsid w:val="008065C7"/>
    <w:rsid w:val="00812651"/>
    <w:rsid w:val="00814952"/>
    <w:rsid w:val="008235B5"/>
    <w:rsid w:val="00827829"/>
    <w:rsid w:val="00835D2B"/>
    <w:rsid w:val="00853AC9"/>
    <w:rsid w:val="00856942"/>
    <w:rsid w:val="0085749C"/>
    <w:rsid w:val="0086293F"/>
    <w:rsid w:val="00867277"/>
    <w:rsid w:val="00867312"/>
    <w:rsid w:val="008837CF"/>
    <w:rsid w:val="00886288"/>
    <w:rsid w:val="00890DB5"/>
    <w:rsid w:val="00891489"/>
    <w:rsid w:val="00894BDA"/>
    <w:rsid w:val="008A0D64"/>
    <w:rsid w:val="008A3D79"/>
    <w:rsid w:val="008A3DDE"/>
    <w:rsid w:val="008A6201"/>
    <w:rsid w:val="008A780A"/>
    <w:rsid w:val="008B24B3"/>
    <w:rsid w:val="008D111A"/>
    <w:rsid w:val="008D3EC6"/>
    <w:rsid w:val="008E3765"/>
    <w:rsid w:val="008E6749"/>
    <w:rsid w:val="009016FF"/>
    <w:rsid w:val="00901ECA"/>
    <w:rsid w:val="0091331D"/>
    <w:rsid w:val="00913464"/>
    <w:rsid w:val="00926306"/>
    <w:rsid w:val="009324FA"/>
    <w:rsid w:val="0093388D"/>
    <w:rsid w:val="00937C2D"/>
    <w:rsid w:val="009422DF"/>
    <w:rsid w:val="00954F1B"/>
    <w:rsid w:val="009560E6"/>
    <w:rsid w:val="00963371"/>
    <w:rsid w:val="00966D86"/>
    <w:rsid w:val="009708D7"/>
    <w:rsid w:val="00970B7B"/>
    <w:rsid w:val="00974097"/>
    <w:rsid w:val="009804C9"/>
    <w:rsid w:val="0098530A"/>
    <w:rsid w:val="00986E6B"/>
    <w:rsid w:val="0099399E"/>
    <w:rsid w:val="009963D3"/>
    <w:rsid w:val="009A06C3"/>
    <w:rsid w:val="009A4402"/>
    <w:rsid w:val="009B5155"/>
    <w:rsid w:val="009B5E4C"/>
    <w:rsid w:val="009B65C7"/>
    <w:rsid w:val="009C7B14"/>
    <w:rsid w:val="009D1445"/>
    <w:rsid w:val="009D3B12"/>
    <w:rsid w:val="009D5D18"/>
    <w:rsid w:val="009E45BE"/>
    <w:rsid w:val="009E61FF"/>
    <w:rsid w:val="00A05882"/>
    <w:rsid w:val="00A05FB5"/>
    <w:rsid w:val="00A06A8A"/>
    <w:rsid w:val="00A157E4"/>
    <w:rsid w:val="00A16111"/>
    <w:rsid w:val="00A16D14"/>
    <w:rsid w:val="00A17635"/>
    <w:rsid w:val="00A20968"/>
    <w:rsid w:val="00A20E90"/>
    <w:rsid w:val="00A23606"/>
    <w:rsid w:val="00A256FE"/>
    <w:rsid w:val="00A26852"/>
    <w:rsid w:val="00A33FE0"/>
    <w:rsid w:val="00A36007"/>
    <w:rsid w:val="00A3683B"/>
    <w:rsid w:val="00A42B2B"/>
    <w:rsid w:val="00A44CE0"/>
    <w:rsid w:val="00A46C1F"/>
    <w:rsid w:val="00A46E68"/>
    <w:rsid w:val="00A6075F"/>
    <w:rsid w:val="00A6427B"/>
    <w:rsid w:val="00A701C6"/>
    <w:rsid w:val="00A73186"/>
    <w:rsid w:val="00A74C82"/>
    <w:rsid w:val="00A75072"/>
    <w:rsid w:val="00A85356"/>
    <w:rsid w:val="00A917AD"/>
    <w:rsid w:val="00A9622D"/>
    <w:rsid w:val="00AA226A"/>
    <w:rsid w:val="00AA6880"/>
    <w:rsid w:val="00AB0EB6"/>
    <w:rsid w:val="00AB25EB"/>
    <w:rsid w:val="00AC2491"/>
    <w:rsid w:val="00AC3D56"/>
    <w:rsid w:val="00AC7FF3"/>
    <w:rsid w:val="00AD1335"/>
    <w:rsid w:val="00AF5392"/>
    <w:rsid w:val="00AF5980"/>
    <w:rsid w:val="00AF67E8"/>
    <w:rsid w:val="00AF7F07"/>
    <w:rsid w:val="00B0288F"/>
    <w:rsid w:val="00B14B18"/>
    <w:rsid w:val="00B25400"/>
    <w:rsid w:val="00B27060"/>
    <w:rsid w:val="00B273FD"/>
    <w:rsid w:val="00B27E8D"/>
    <w:rsid w:val="00B31BE6"/>
    <w:rsid w:val="00B40BB7"/>
    <w:rsid w:val="00B40FC3"/>
    <w:rsid w:val="00B451C3"/>
    <w:rsid w:val="00B648E4"/>
    <w:rsid w:val="00B66EAF"/>
    <w:rsid w:val="00B74ABC"/>
    <w:rsid w:val="00B7553F"/>
    <w:rsid w:val="00B81C28"/>
    <w:rsid w:val="00B824DC"/>
    <w:rsid w:val="00B87EA9"/>
    <w:rsid w:val="00B921E4"/>
    <w:rsid w:val="00B93632"/>
    <w:rsid w:val="00B94C9F"/>
    <w:rsid w:val="00B96005"/>
    <w:rsid w:val="00B977D3"/>
    <w:rsid w:val="00BB7C96"/>
    <w:rsid w:val="00BC617B"/>
    <w:rsid w:val="00BC7C38"/>
    <w:rsid w:val="00BD337F"/>
    <w:rsid w:val="00BE2A77"/>
    <w:rsid w:val="00BF21E0"/>
    <w:rsid w:val="00BF5BF5"/>
    <w:rsid w:val="00C025D4"/>
    <w:rsid w:val="00C07705"/>
    <w:rsid w:val="00C138B8"/>
    <w:rsid w:val="00C2007F"/>
    <w:rsid w:val="00C22EAD"/>
    <w:rsid w:val="00C2529B"/>
    <w:rsid w:val="00C25FF8"/>
    <w:rsid w:val="00C26B46"/>
    <w:rsid w:val="00C3256A"/>
    <w:rsid w:val="00C34062"/>
    <w:rsid w:val="00C4258F"/>
    <w:rsid w:val="00C45645"/>
    <w:rsid w:val="00C50E0C"/>
    <w:rsid w:val="00C51E84"/>
    <w:rsid w:val="00C54970"/>
    <w:rsid w:val="00C5739C"/>
    <w:rsid w:val="00C60221"/>
    <w:rsid w:val="00C603B8"/>
    <w:rsid w:val="00C60E7E"/>
    <w:rsid w:val="00C618EB"/>
    <w:rsid w:val="00C629AC"/>
    <w:rsid w:val="00C65546"/>
    <w:rsid w:val="00C67AC8"/>
    <w:rsid w:val="00C72E7E"/>
    <w:rsid w:val="00C80C54"/>
    <w:rsid w:val="00C80EB5"/>
    <w:rsid w:val="00C82471"/>
    <w:rsid w:val="00C84B91"/>
    <w:rsid w:val="00CA05CE"/>
    <w:rsid w:val="00CA5520"/>
    <w:rsid w:val="00CA7A11"/>
    <w:rsid w:val="00CB0CEA"/>
    <w:rsid w:val="00CB5F3B"/>
    <w:rsid w:val="00CC45C9"/>
    <w:rsid w:val="00CD097E"/>
    <w:rsid w:val="00CD63F9"/>
    <w:rsid w:val="00CE0A53"/>
    <w:rsid w:val="00CE5CF8"/>
    <w:rsid w:val="00CE6242"/>
    <w:rsid w:val="00CF26DE"/>
    <w:rsid w:val="00CF5DD9"/>
    <w:rsid w:val="00CF6CE6"/>
    <w:rsid w:val="00D041E9"/>
    <w:rsid w:val="00D0733C"/>
    <w:rsid w:val="00D1268B"/>
    <w:rsid w:val="00D2356F"/>
    <w:rsid w:val="00D41D55"/>
    <w:rsid w:val="00D42988"/>
    <w:rsid w:val="00D434F5"/>
    <w:rsid w:val="00D51AA4"/>
    <w:rsid w:val="00D51EDD"/>
    <w:rsid w:val="00D75EDF"/>
    <w:rsid w:val="00D92C0F"/>
    <w:rsid w:val="00DA4544"/>
    <w:rsid w:val="00DA79FB"/>
    <w:rsid w:val="00DC701B"/>
    <w:rsid w:val="00DD05FD"/>
    <w:rsid w:val="00DD4416"/>
    <w:rsid w:val="00DE05D3"/>
    <w:rsid w:val="00DE2028"/>
    <w:rsid w:val="00DE32B6"/>
    <w:rsid w:val="00DE4CEA"/>
    <w:rsid w:val="00DE6306"/>
    <w:rsid w:val="00DE75B7"/>
    <w:rsid w:val="00DF64F2"/>
    <w:rsid w:val="00DF70EE"/>
    <w:rsid w:val="00E00D16"/>
    <w:rsid w:val="00E0281B"/>
    <w:rsid w:val="00E02A71"/>
    <w:rsid w:val="00E113BF"/>
    <w:rsid w:val="00E123B9"/>
    <w:rsid w:val="00E13900"/>
    <w:rsid w:val="00E16227"/>
    <w:rsid w:val="00E20DC5"/>
    <w:rsid w:val="00E250F5"/>
    <w:rsid w:val="00E27184"/>
    <w:rsid w:val="00E310C4"/>
    <w:rsid w:val="00E3132B"/>
    <w:rsid w:val="00E33415"/>
    <w:rsid w:val="00E37A66"/>
    <w:rsid w:val="00E42EF2"/>
    <w:rsid w:val="00E46214"/>
    <w:rsid w:val="00E526FB"/>
    <w:rsid w:val="00E60138"/>
    <w:rsid w:val="00E6278B"/>
    <w:rsid w:val="00E645B3"/>
    <w:rsid w:val="00E64CDB"/>
    <w:rsid w:val="00E675E7"/>
    <w:rsid w:val="00E67947"/>
    <w:rsid w:val="00E731B4"/>
    <w:rsid w:val="00E80BE6"/>
    <w:rsid w:val="00E85F4F"/>
    <w:rsid w:val="00E86176"/>
    <w:rsid w:val="00E92B09"/>
    <w:rsid w:val="00EA7A7A"/>
    <w:rsid w:val="00EB50A3"/>
    <w:rsid w:val="00EB7DDB"/>
    <w:rsid w:val="00EC0EF1"/>
    <w:rsid w:val="00EC100B"/>
    <w:rsid w:val="00EC1576"/>
    <w:rsid w:val="00EC1678"/>
    <w:rsid w:val="00EC60B2"/>
    <w:rsid w:val="00EC6B51"/>
    <w:rsid w:val="00EC7E6E"/>
    <w:rsid w:val="00ED12F6"/>
    <w:rsid w:val="00EE3D9A"/>
    <w:rsid w:val="00EE5734"/>
    <w:rsid w:val="00EF546C"/>
    <w:rsid w:val="00EF5809"/>
    <w:rsid w:val="00F01FAC"/>
    <w:rsid w:val="00F0258D"/>
    <w:rsid w:val="00F036BE"/>
    <w:rsid w:val="00F12AEB"/>
    <w:rsid w:val="00F20F28"/>
    <w:rsid w:val="00F24A3A"/>
    <w:rsid w:val="00F2567D"/>
    <w:rsid w:val="00F3086D"/>
    <w:rsid w:val="00F3252C"/>
    <w:rsid w:val="00F4214C"/>
    <w:rsid w:val="00F4352B"/>
    <w:rsid w:val="00F56491"/>
    <w:rsid w:val="00F62BEE"/>
    <w:rsid w:val="00F64305"/>
    <w:rsid w:val="00F71621"/>
    <w:rsid w:val="00F716EA"/>
    <w:rsid w:val="00F7458E"/>
    <w:rsid w:val="00F8582D"/>
    <w:rsid w:val="00F97722"/>
    <w:rsid w:val="00FA21BF"/>
    <w:rsid w:val="00FA7F1E"/>
    <w:rsid w:val="00FB3BC7"/>
    <w:rsid w:val="00FB5D32"/>
    <w:rsid w:val="00FC091E"/>
    <w:rsid w:val="00FC0C67"/>
    <w:rsid w:val="00FC4565"/>
    <w:rsid w:val="00FD0AF0"/>
    <w:rsid w:val="00FD2E37"/>
    <w:rsid w:val="00FD3435"/>
    <w:rsid w:val="00FE04B2"/>
    <w:rsid w:val="00FE0DF6"/>
    <w:rsid w:val="00FE5AFE"/>
    <w:rsid w:val="00FF4836"/>
    <w:rsid w:val="00FF6D0F"/>
    <w:rsid w:val="659BB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DDB7F6"/>
  <w15:chartTrackingRefBased/>
  <w15:docId w15:val="{0E14668D-52F3-46CC-A79D-03D85FCB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CB0CEA"/>
    <w:pPr>
      <w:spacing w:before="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0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0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0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0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0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0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0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CEA"/>
    <w:pPr>
      <w:spacing w:before="0"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74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0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0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0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09F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09F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0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3B12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2C0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2C0F"/>
    <w:rPr>
      <w:rFonts w:ascii="Consolas" w:hAnsi="Consolas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483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4836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4836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023CCB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23CCB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2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2D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42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2D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| Rackheath Parish Council</dc:creator>
  <cp:keywords/>
  <dc:description/>
  <cp:lastModifiedBy>Aileen Beck | Clerk | Rackheath Parish Council</cp:lastModifiedBy>
  <cp:revision>100</cp:revision>
  <cp:lastPrinted>2024-06-27T12:56:00Z</cp:lastPrinted>
  <dcterms:created xsi:type="dcterms:W3CDTF">2025-01-14T12:49:00Z</dcterms:created>
  <dcterms:modified xsi:type="dcterms:W3CDTF">2025-02-06T15:49:00Z</dcterms:modified>
</cp:coreProperties>
</file>